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32"/>
        </w:rPr>
      </w:pPr>
    </w:p>
    <w:p w:rsidR="00B97C65" w:rsidRPr="00885826" w:rsidRDefault="00B97C65">
      <w:pPr>
        <w:pStyle w:val="Tytu"/>
        <w:rPr>
          <w:rStyle w:val="Pogrubienie"/>
          <w:sz w:val="40"/>
        </w:rPr>
      </w:pPr>
      <w:r w:rsidRPr="00885826">
        <w:rPr>
          <w:rStyle w:val="Pogrubienie"/>
          <w:sz w:val="40"/>
        </w:rPr>
        <w:t>TARYFY</w:t>
      </w:r>
    </w:p>
    <w:p w:rsidR="00B97C65" w:rsidRPr="00885826" w:rsidRDefault="00B97C65">
      <w:pPr>
        <w:pStyle w:val="Tekstpodstawowy"/>
        <w:rPr>
          <w:rStyle w:val="Pogrubienie"/>
          <w:caps w:val="0"/>
        </w:rPr>
      </w:pPr>
    </w:p>
    <w:p w:rsidR="00B97C65" w:rsidRPr="00885826" w:rsidRDefault="00B97C65">
      <w:pPr>
        <w:pStyle w:val="Tekstpodstawowy"/>
        <w:rPr>
          <w:rStyle w:val="Pogrubienie"/>
          <w:caps w:val="0"/>
          <w:sz w:val="28"/>
        </w:rPr>
      </w:pPr>
      <w:r w:rsidRPr="00885826">
        <w:rPr>
          <w:rStyle w:val="Pogrubienie"/>
          <w:caps w:val="0"/>
          <w:sz w:val="28"/>
        </w:rPr>
        <w:t>„ENERGETYKA” SP. Z O.O. Z SIEDZIBĄ W LUBINIE</w:t>
      </w:r>
    </w:p>
    <w:p w:rsidR="00B97C65" w:rsidRPr="00885826" w:rsidRDefault="00B97C65">
      <w:pPr>
        <w:pStyle w:val="Tekstpodstawowy"/>
        <w:jc w:val="left"/>
        <w:rPr>
          <w:rStyle w:val="Pogrubienie"/>
          <w:caps w:val="0"/>
        </w:rPr>
      </w:pPr>
    </w:p>
    <w:p w:rsidR="00B97C65" w:rsidRPr="00885826" w:rsidRDefault="00E74FD6">
      <w:pPr>
        <w:pStyle w:val="Tekstpodstawowy"/>
        <w:rPr>
          <w:rStyle w:val="Pogrubienie"/>
          <w:caps w:val="0"/>
          <w:sz w:val="28"/>
        </w:rPr>
      </w:pPr>
      <w:r w:rsidRPr="00885826">
        <w:rPr>
          <w:rStyle w:val="Pogrubienie"/>
          <w:caps w:val="0"/>
          <w:sz w:val="28"/>
        </w:rPr>
        <w:t xml:space="preserve">DLA </w:t>
      </w:r>
      <w:r w:rsidR="00B97C65" w:rsidRPr="00885826">
        <w:rPr>
          <w:rStyle w:val="Pogrubienie"/>
          <w:caps w:val="0"/>
          <w:sz w:val="28"/>
        </w:rPr>
        <w:t xml:space="preserve"> ZBIOROWE</w:t>
      </w:r>
      <w:r w:rsidRPr="00885826">
        <w:rPr>
          <w:rStyle w:val="Pogrubienie"/>
          <w:caps w:val="0"/>
          <w:sz w:val="28"/>
        </w:rPr>
        <w:t>GO</w:t>
      </w:r>
      <w:r w:rsidR="00B97C65" w:rsidRPr="00885826">
        <w:rPr>
          <w:rStyle w:val="Pogrubienie"/>
          <w:caps w:val="0"/>
          <w:sz w:val="28"/>
        </w:rPr>
        <w:t xml:space="preserve"> ZAOPATRZENI</w:t>
      </w:r>
      <w:r w:rsidRPr="00885826">
        <w:rPr>
          <w:rStyle w:val="Pogrubienie"/>
          <w:caps w:val="0"/>
          <w:sz w:val="28"/>
        </w:rPr>
        <w:t>A</w:t>
      </w:r>
      <w:r w:rsidR="00B97C65" w:rsidRPr="00885826">
        <w:rPr>
          <w:rStyle w:val="Pogrubienie"/>
          <w:caps w:val="0"/>
          <w:sz w:val="28"/>
        </w:rPr>
        <w:t xml:space="preserve"> W WODĘ I ZBIOROWE</w:t>
      </w:r>
      <w:r w:rsidRPr="00885826">
        <w:rPr>
          <w:rStyle w:val="Pogrubienie"/>
          <w:caps w:val="0"/>
          <w:sz w:val="28"/>
        </w:rPr>
        <w:t>GO</w:t>
      </w:r>
      <w:r w:rsidR="00B97C65" w:rsidRPr="00885826">
        <w:rPr>
          <w:rStyle w:val="Pogrubienie"/>
          <w:caps w:val="0"/>
          <w:sz w:val="28"/>
        </w:rPr>
        <w:t xml:space="preserve"> ODPROWADZANI</w:t>
      </w:r>
      <w:r w:rsidRPr="00885826">
        <w:rPr>
          <w:rStyle w:val="Pogrubienie"/>
          <w:caps w:val="0"/>
          <w:sz w:val="28"/>
        </w:rPr>
        <w:t>A</w:t>
      </w:r>
      <w:r w:rsidR="00B97C65" w:rsidRPr="00885826">
        <w:rPr>
          <w:rStyle w:val="Pogrubienie"/>
          <w:caps w:val="0"/>
          <w:sz w:val="28"/>
        </w:rPr>
        <w:t xml:space="preserve"> ŚCIEKÓW </w:t>
      </w:r>
    </w:p>
    <w:p w:rsidR="00B97C65" w:rsidRPr="00885826" w:rsidRDefault="00B97C65">
      <w:pPr>
        <w:pStyle w:val="Tekstpodstawowy"/>
        <w:rPr>
          <w:rStyle w:val="Pogrubienie"/>
          <w:caps w:val="0"/>
        </w:rPr>
      </w:pPr>
    </w:p>
    <w:p w:rsidR="00B97C65" w:rsidRPr="00885826" w:rsidRDefault="00B97C65">
      <w:pPr>
        <w:pStyle w:val="Tekstpodstawowy"/>
        <w:rPr>
          <w:rStyle w:val="Pogrubienie"/>
          <w:caps w:val="0"/>
          <w:sz w:val="40"/>
        </w:rPr>
      </w:pPr>
      <w:r w:rsidRPr="00885826">
        <w:rPr>
          <w:rStyle w:val="Pogrubienie"/>
          <w:caps w:val="0"/>
          <w:sz w:val="40"/>
        </w:rPr>
        <w:t>NA TERENIE GMINY POLKOWICE</w:t>
      </w:r>
      <w:r w:rsidRPr="00885826">
        <w:rPr>
          <w:rStyle w:val="Pogrubienie"/>
          <w:caps w:val="0"/>
          <w:sz w:val="40"/>
        </w:rPr>
        <w:br/>
      </w: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</w:rPr>
      </w:pPr>
    </w:p>
    <w:p w:rsidR="00B97C65" w:rsidRPr="00885826" w:rsidRDefault="00B97C65">
      <w:pPr>
        <w:jc w:val="both"/>
        <w:rPr>
          <w:rStyle w:val="Pogrubienie"/>
          <w:b w:val="0"/>
        </w:rPr>
      </w:pPr>
    </w:p>
    <w:p w:rsidR="004B2E94" w:rsidRPr="00885826" w:rsidRDefault="00B97C65" w:rsidP="004B2E94">
      <w:pPr>
        <w:pStyle w:val="Nagwek1"/>
        <w:rPr>
          <w:rStyle w:val="Pogrubienie"/>
          <w:rFonts w:cs="Arial"/>
          <w:b/>
        </w:rPr>
      </w:pPr>
      <w:bookmarkStart w:id="0" w:name="_Toc42487629"/>
      <w:bookmarkStart w:id="1" w:name="_Toc42572684"/>
      <w:r w:rsidRPr="00885826">
        <w:rPr>
          <w:rStyle w:val="Pogrubienie"/>
          <w:b/>
        </w:rPr>
        <w:br w:type="page"/>
      </w:r>
      <w:bookmarkEnd w:id="0"/>
      <w:bookmarkEnd w:id="1"/>
      <w:r w:rsidR="004B2E94" w:rsidRPr="00885826">
        <w:rPr>
          <w:rStyle w:val="Pogrubienie"/>
          <w:rFonts w:cs="Arial"/>
          <w:b/>
        </w:rPr>
        <w:lastRenderedPageBreak/>
        <w:t>Informacje ogólne.</w:t>
      </w:r>
    </w:p>
    <w:p w:rsidR="004B2E94" w:rsidRPr="00885826" w:rsidRDefault="004B2E94" w:rsidP="004B2E94">
      <w:pPr>
        <w:pStyle w:val="Tekstpodstawowy2"/>
        <w:rPr>
          <w:rFonts w:cs="Arial"/>
        </w:rPr>
      </w:pPr>
      <w:r w:rsidRPr="00885826">
        <w:rPr>
          <w:rFonts w:cs="Arial"/>
        </w:rPr>
        <w:br/>
        <w:t xml:space="preserve">Niniejsze taryfy stanowią zestawienie cen za zbiorowe zaopatrzenie w wodę i zbiorowe odprowadzanie ścieków, obowiązujących </w:t>
      </w:r>
      <w:r w:rsidR="001348AE" w:rsidRPr="00885826">
        <w:rPr>
          <w:rFonts w:cs="Arial"/>
        </w:rPr>
        <w:t>w rejonie</w:t>
      </w:r>
      <w:r w:rsidRPr="00885826">
        <w:rPr>
          <w:rFonts w:cs="Arial"/>
        </w:rPr>
        <w:t xml:space="preserve"> </w:t>
      </w:r>
      <w:r w:rsidRPr="00885826">
        <w:rPr>
          <w:rFonts w:cs="Arial"/>
          <w:b/>
          <w:sz w:val="28"/>
        </w:rPr>
        <w:t>Gminy Polkowice</w:t>
      </w:r>
      <w:r w:rsidRPr="00885826">
        <w:rPr>
          <w:rFonts w:cs="Arial"/>
        </w:rPr>
        <w:t xml:space="preserve"> przez okres </w:t>
      </w:r>
      <w:r w:rsidRPr="00885826">
        <w:rPr>
          <w:rFonts w:cs="Arial"/>
          <w:b/>
        </w:rPr>
        <w:t>1- go roku</w:t>
      </w:r>
      <w:r w:rsidRPr="00885826">
        <w:rPr>
          <w:rFonts w:cs="Arial"/>
        </w:rPr>
        <w:t xml:space="preserve">, z mocą obowiązującą </w:t>
      </w:r>
      <w:r w:rsidRPr="00885826">
        <w:rPr>
          <w:rFonts w:cs="Arial"/>
          <w:b/>
        </w:rPr>
        <w:t>od 01 stycznia 20</w:t>
      </w:r>
      <w:r w:rsidR="0017238C" w:rsidRPr="00885826">
        <w:rPr>
          <w:rFonts w:cs="Arial"/>
          <w:b/>
        </w:rPr>
        <w:t>1</w:t>
      </w:r>
      <w:r w:rsidR="0072403E">
        <w:rPr>
          <w:rFonts w:cs="Arial"/>
          <w:b/>
        </w:rPr>
        <w:t>6</w:t>
      </w:r>
      <w:r w:rsidRPr="00885826">
        <w:rPr>
          <w:rFonts w:cs="Arial"/>
          <w:b/>
        </w:rPr>
        <w:t xml:space="preserve"> roku</w:t>
      </w:r>
      <w:r w:rsidRPr="00885826">
        <w:rPr>
          <w:rFonts w:cs="Arial"/>
        </w:rPr>
        <w:t>.</w:t>
      </w:r>
    </w:p>
    <w:p w:rsidR="004B2E94" w:rsidRPr="00885826" w:rsidRDefault="004B2E94" w:rsidP="004B2E94">
      <w:pPr>
        <w:pStyle w:val="Tekstpodstawowy2"/>
        <w:rPr>
          <w:rFonts w:cs="Arial"/>
        </w:rPr>
      </w:pPr>
      <w:r w:rsidRPr="00885826">
        <w:rPr>
          <w:rFonts w:cs="Arial"/>
        </w:rPr>
        <w:br/>
        <w:t>Taryfy  określają także :</w:t>
      </w:r>
    </w:p>
    <w:p w:rsidR="004B2E94" w:rsidRPr="00885826" w:rsidRDefault="004B2E94" w:rsidP="004B2E94">
      <w:pPr>
        <w:numPr>
          <w:ilvl w:val="0"/>
          <w:numId w:val="8"/>
        </w:numPr>
        <w:jc w:val="both"/>
        <w:rPr>
          <w:rFonts w:cs="Arial"/>
        </w:rPr>
      </w:pPr>
      <w:r w:rsidRPr="00885826">
        <w:rPr>
          <w:rFonts w:cs="Arial"/>
        </w:rPr>
        <w:t>warunki stosowania cen,</w:t>
      </w:r>
    </w:p>
    <w:p w:rsidR="004B2E94" w:rsidRPr="00885826" w:rsidRDefault="004B2E94" w:rsidP="004B2E94">
      <w:pPr>
        <w:numPr>
          <w:ilvl w:val="0"/>
          <w:numId w:val="9"/>
        </w:numPr>
        <w:jc w:val="both"/>
        <w:rPr>
          <w:rFonts w:cs="Arial"/>
        </w:rPr>
      </w:pPr>
      <w:r w:rsidRPr="00885826">
        <w:rPr>
          <w:rFonts w:cs="Arial"/>
        </w:rPr>
        <w:t>warunki rozliczeń z uwzględnieniem wyposażenia nieruchomości w przyrządy i urządzenia pomiarowe.</w:t>
      </w:r>
    </w:p>
    <w:p w:rsidR="004B2E94" w:rsidRPr="00885826" w:rsidRDefault="004B2E94" w:rsidP="004B2E94">
      <w:pPr>
        <w:pStyle w:val="Tekstpodstawowy2"/>
        <w:rPr>
          <w:rFonts w:cs="Arial"/>
        </w:rPr>
      </w:pPr>
      <w:r w:rsidRPr="00885826">
        <w:rPr>
          <w:rFonts w:cs="Arial"/>
        </w:rPr>
        <w:br/>
        <w:t>Taryfy opracowane zostały na podstawie zasad określonych w art. 20 ÷ 23 i art. 27 ustawy z dnia 7 czerwca 2001 r. o zbiorowym zaopatrzeniu w wodę i zbiorowym odprowadzaniu ścieków (Dz. U. z 2006 r. Nr 123, poz. 585), zwanej dalej ustawą oraz Rozporządzenia Ministra Budownictwa z dnia 28 czerwca 2006 r. w sprawie określania taryf, wzoru wniosku o zatwierdzanie taryf oraz warunków rozliczeń za zbiorowe zaopatrzenie w wodę i zbiorowe odprowadzanie ścieków (Dz. U. z 2006 r. Nr 127, poz. 886), zwanym dalej rozporządzeniem.</w:t>
      </w:r>
    </w:p>
    <w:p w:rsidR="004B2E94" w:rsidRPr="00885826" w:rsidRDefault="004B2E94" w:rsidP="004B2E94">
      <w:pPr>
        <w:jc w:val="both"/>
        <w:rPr>
          <w:rFonts w:cs="Arial"/>
        </w:rPr>
      </w:pPr>
      <w:r w:rsidRPr="00885826">
        <w:rPr>
          <w:rFonts w:cs="Arial"/>
        </w:rPr>
        <w:br/>
        <w:t xml:space="preserve">Taryfowe ceny dotyczą wszystkich odbiorców usług wodociągowo - kanalizacyjnych świadczonych przez „Energetyka” sp. z o.o. z siedzibą w Lubinie w rejonie działalności Wydziału W-1, </w:t>
      </w:r>
      <w:r w:rsidRPr="00885826">
        <w:rPr>
          <w:rFonts w:cs="Arial"/>
          <w:b/>
        </w:rPr>
        <w:t>z wyłączeniem odbiorców hurtowych</w:t>
      </w:r>
      <w:r w:rsidRPr="00885826">
        <w:rPr>
          <w:rFonts w:cs="Arial"/>
        </w:rPr>
        <w:t xml:space="preserve">. </w:t>
      </w:r>
    </w:p>
    <w:p w:rsidR="004B2E94" w:rsidRPr="00885826" w:rsidRDefault="004B2E94" w:rsidP="004B2E94">
      <w:pPr>
        <w:jc w:val="both"/>
        <w:rPr>
          <w:rFonts w:cs="Arial"/>
        </w:rPr>
      </w:pPr>
    </w:p>
    <w:p w:rsidR="004B2E94" w:rsidRPr="00885826" w:rsidRDefault="004B2E94" w:rsidP="004B2E94">
      <w:pPr>
        <w:jc w:val="both"/>
        <w:rPr>
          <w:rFonts w:cs="Arial"/>
        </w:rPr>
      </w:pPr>
      <w:r w:rsidRPr="00885826">
        <w:rPr>
          <w:rFonts w:cs="Arial"/>
        </w:rPr>
        <w:t xml:space="preserve">Zgodnie z art. 22 ustawy, taryfa obejmuje także cenę za wodę pobraną z ulicznych studni i zdrojów ulicznych oraz na cele przeciwpożarowe. </w:t>
      </w:r>
    </w:p>
    <w:p w:rsidR="00B97C65" w:rsidRPr="00885826" w:rsidRDefault="00B97C65">
      <w:pPr>
        <w:jc w:val="both"/>
      </w:pPr>
    </w:p>
    <w:p w:rsidR="00B97C65" w:rsidRPr="00885826" w:rsidRDefault="00B97C65">
      <w:pPr>
        <w:pStyle w:val="Nagwek1"/>
        <w:rPr>
          <w:rFonts w:cs="Arial"/>
        </w:rPr>
      </w:pPr>
      <w:bookmarkStart w:id="2" w:name="_Toc42487630"/>
      <w:bookmarkStart w:id="3" w:name="_Toc42572685"/>
      <w:r w:rsidRPr="00885826">
        <w:rPr>
          <w:rFonts w:cs="Arial"/>
        </w:rPr>
        <w:t>Rodzaje prowadzonej działalności.</w:t>
      </w:r>
      <w:bookmarkEnd w:id="2"/>
      <w:bookmarkEnd w:id="3"/>
    </w:p>
    <w:p w:rsidR="00B97C65" w:rsidRPr="00885826" w:rsidRDefault="00B97C65">
      <w:pPr>
        <w:jc w:val="both"/>
        <w:rPr>
          <w:rFonts w:cs="Arial"/>
          <w:b/>
        </w:rPr>
      </w:pPr>
      <w:r w:rsidRPr="00885826">
        <w:rPr>
          <w:rFonts w:cs="Arial"/>
        </w:rPr>
        <w:br/>
        <w:t>„Energetyka” spółka z o.o. z siedzibą w Lubin</w:t>
      </w:r>
      <w:r w:rsidR="007646AB" w:rsidRPr="00885826">
        <w:rPr>
          <w:rFonts w:cs="Arial"/>
        </w:rPr>
        <w:t>ie</w:t>
      </w:r>
      <w:r w:rsidRPr="00885826">
        <w:rPr>
          <w:rFonts w:cs="Arial"/>
        </w:rPr>
        <w:t xml:space="preserve"> jako przedsiębiorstwo, prowadzi w rejonie </w:t>
      </w:r>
      <w:r w:rsidRPr="00885826">
        <w:rPr>
          <w:rFonts w:cs="Arial"/>
          <w:b/>
        </w:rPr>
        <w:t>Gminy</w:t>
      </w:r>
      <w:r w:rsidRPr="00885826">
        <w:rPr>
          <w:rFonts w:cs="Arial"/>
        </w:rPr>
        <w:t xml:space="preserve"> </w:t>
      </w:r>
      <w:r w:rsidRPr="00885826">
        <w:rPr>
          <w:rFonts w:cs="Arial"/>
          <w:b/>
        </w:rPr>
        <w:t>Polkowice</w:t>
      </w:r>
      <w:r w:rsidRPr="00885826">
        <w:rPr>
          <w:rFonts w:cs="Arial"/>
        </w:rPr>
        <w:t xml:space="preserve"> działalność w </w:t>
      </w:r>
      <w:r w:rsidRPr="00885826">
        <w:rPr>
          <w:rFonts w:cs="Arial"/>
          <w:b/>
        </w:rPr>
        <w:t>zakresie zbiorowego zaopatrzenia w wodę i zbiorowego odprowadzania ścieków</w:t>
      </w:r>
      <w:r w:rsidRPr="00885826">
        <w:rPr>
          <w:rFonts w:cs="Arial"/>
        </w:rPr>
        <w:t xml:space="preserve"> na podstawie </w:t>
      </w:r>
      <w:r w:rsidR="00EF5DC4" w:rsidRPr="00885826">
        <w:rPr>
          <w:rFonts w:cs="Arial"/>
          <w:b/>
        </w:rPr>
        <w:t>Decyzji SW</w:t>
      </w:r>
      <w:r w:rsidRPr="00885826">
        <w:rPr>
          <w:rFonts w:cs="Arial"/>
          <w:b/>
        </w:rPr>
        <w:t>.7033-</w:t>
      </w:r>
      <w:r w:rsidR="00EF5DC4" w:rsidRPr="00885826">
        <w:rPr>
          <w:rFonts w:cs="Arial"/>
          <w:b/>
        </w:rPr>
        <w:t>1</w:t>
      </w:r>
      <w:r w:rsidRPr="00885826">
        <w:rPr>
          <w:rFonts w:cs="Arial"/>
          <w:b/>
        </w:rPr>
        <w:t>/0</w:t>
      </w:r>
      <w:r w:rsidR="00EF5DC4" w:rsidRPr="00885826">
        <w:rPr>
          <w:rFonts w:cs="Arial"/>
          <w:b/>
        </w:rPr>
        <w:t>8</w:t>
      </w:r>
      <w:r w:rsidRPr="00885826">
        <w:rPr>
          <w:rFonts w:cs="Arial"/>
          <w:color w:val="0000FF"/>
        </w:rPr>
        <w:t xml:space="preserve">  </w:t>
      </w:r>
      <w:r w:rsidRPr="00885826">
        <w:rPr>
          <w:rFonts w:cs="Arial"/>
        </w:rPr>
        <w:t xml:space="preserve">wydanego Decyzją </w:t>
      </w:r>
      <w:r w:rsidRPr="00885826">
        <w:rPr>
          <w:rFonts w:cs="Arial"/>
          <w:b/>
        </w:rPr>
        <w:t>Zarządu Gminy Polkowice</w:t>
      </w:r>
      <w:r w:rsidRPr="00885826">
        <w:rPr>
          <w:rFonts w:cs="Arial"/>
        </w:rPr>
        <w:t xml:space="preserve"> z dnia </w:t>
      </w:r>
      <w:r w:rsidRPr="00885826">
        <w:rPr>
          <w:rFonts w:cs="Arial"/>
          <w:b/>
        </w:rPr>
        <w:t xml:space="preserve">5 </w:t>
      </w:r>
      <w:r w:rsidR="00EF5DC4" w:rsidRPr="00885826">
        <w:rPr>
          <w:rFonts w:cs="Arial"/>
          <w:b/>
        </w:rPr>
        <w:t>maja</w:t>
      </w:r>
      <w:r w:rsidRPr="00885826">
        <w:rPr>
          <w:rFonts w:cs="Arial"/>
          <w:b/>
        </w:rPr>
        <w:t xml:space="preserve"> 200</w:t>
      </w:r>
      <w:r w:rsidR="00EF5DC4" w:rsidRPr="00885826">
        <w:rPr>
          <w:rFonts w:cs="Arial"/>
          <w:b/>
        </w:rPr>
        <w:t>8</w:t>
      </w:r>
      <w:r w:rsidRPr="00885826">
        <w:rPr>
          <w:rFonts w:cs="Arial"/>
          <w:b/>
        </w:rPr>
        <w:t xml:space="preserve"> r.</w:t>
      </w:r>
    </w:p>
    <w:p w:rsidR="00B97C65" w:rsidRPr="00885826" w:rsidRDefault="00B97C65">
      <w:pPr>
        <w:jc w:val="both"/>
        <w:rPr>
          <w:rFonts w:cs="Arial"/>
        </w:rPr>
      </w:pPr>
    </w:p>
    <w:p w:rsidR="00B97C65" w:rsidRPr="00885826" w:rsidRDefault="00B97C65">
      <w:pPr>
        <w:jc w:val="both"/>
        <w:rPr>
          <w:rFonts w:cs="Arial"/>
        </w:rPr>
      </w:pPr>
      <w:r w:rsidRPr="00885826">
        <w:rPr>
          <w:rFonts w:cs="Arial"/>
        </w:rPr>
        <w:t xml:space="preserve">Zgodnie z wydanym zezwoleniem, przedmiotem działalności przedsiębiorstwa jest </w:t>
      </w:r>
      <w:r w:rsidRPr="00885826">
        <w:rPr>
          <w:rFonts w:cs="Arial"/>
          <w:b/>
        </w:rPr>
        <w:t>ujmowanie, uzdatnianie i dostarczanie wody oraz odprowadzanie ścieków za pomocą urządzeń wodociągowych i urządzeń kanalizacyjnych, będących w posiadaniu przedsiębiorstwa.</w:t>
      </w:r>
    </w:p>
    <w:p w:rsidR="00827F0F" w:rsidRPr="00885826" w:rsidRDefault="00827F0F" w:rsidP="00827F0F">
      <w:pPr>
        <w:jc w:val="both"/>
      </w:pPr>
    </w:p>
    <w:p w:rsidR="00827F0F" w:rsidRPr="00885826" w:rsidRDefault="00827F0F" w:rsidP="00827F0F">
      <w:pPr>
        <w:pStyle w:val="Nagwek1"/>
        <w:rPr>
          <w:rFonts w:cs="Arial"/>
        </w:rPr>
      </w:pPr>
      <w:r w:rsidRPr="00885826">
        <w:rPr>
          <w:rFonts w:cs="Arial"/>
        </w:rPr>
        <w:t>Rodzaj i struktura taryf.</w:t>
      </w:r>
    </w:p>
    <w:p w:rsidR="00827F0F" w:rsidRPr="00885826" w:rsidRDefault="00827F0F" w:rsidP="00827F0F">
      <w:pPr>
        <w:jc w:val="both"/>
        <w:rPr>
          <w:rFonts w:cs="Arial"/>
        </w:rPr>
      </w:pPr>
      <w:r w:rsidRPr="00885826">
        <w:rPr>
          <w:rFonts w:cs="Arial"/>
        </w:rPr>
        <w:br/>
        <w:t xml:space="preserve">Przedsiębiorstwo, na podstawie kryteriów określonych w § 13 ust. 2 i 3 </w:t>
      </w:r>
      <w:r w:rsidR="004312AC" w:rsidRPr="00885826">
        <w:rPr>
          <w:rFonts w:cs="Arial"/>
        </w:rPr>
        <w:t>rozporządzenia</w:t>
      </w:r>
      <w:r w:rsidRPr="00885826">
        <w:rPr>
          <w:rFonts w:cs="Arial"/>
        </w:rPr>
        <w:t>:</w:t>
      </w:r>
    </w:p>
    <w:p w:rsidR="00827F0F" w:rsidRPr="00885826" w:rsidRDefault="00827F0F" w:rsidP="00827F0F">
      <w:pPr>
        <w:jc w:val="both"/>
        <w:rPr>
          <w:rFonts w:cs="Arial"/>
        </w:rPr>
      </w:pPr>
      <w:r w:rsidRPr="00885826">
        <w:rPr>
          <w:rFonts w:cs="Arial"/>
        </w:rPr>
        <w:t>1) w zależności od przyjętego rodzaju taryfy dla poszczególnych taryfowych grup odbiorców usług</w:t>
      </w:r>
      <w:r w:rsidR="004312AC" w:rsidRPr="00885826">
        <w:rPr>
          <w:rFonts w:cs="Arial"/>
        </w:rPr>
        <w:t xml:space="preserve"> ustaliło</w:t>
      </w:r>
      <w:r w:rsidRPr="00885826">
        <w:rPr>
          <w:rFonts w:cs="Arial"/>
        </w:rPr>
        <w:t>:</w:t>
      </w:r>
    </w:p>
    <w:p w:rsidR="00827F0F" w:rsidRPr="00885826" w:rsidRDefault="00827F0F" w:rsidP="00827F0F">
      <w:pPr>
        <w:jc w:val="both"/>
        <w:rPr>
          <w:rFonts w:cs="Arial"/>
          <w:u w:val="single"/>
        </w:rPr>
      </w:pPr>
      <w:r w:rsidRPr="00885826">
        <w:rPr>
          <w:rFonts w:cs="Arial"/>
        </w:rPr>
        <w:t xml:space="preserve">- </w:t>
      </w:r>
      <w:r w:rsidRPr="00885826">
        <w:rPr>
          <w:rFonts w:cs="Arial"/>
          <w:b/>
          <w:u w:val="single"/>
        </w:rPr>
        <w:t>taryfę niejednolitą</w:t>
      </w:r>
      <w:r w:rsidRPr="00885826">
        <w:rPr>
          <w:rFonts w:cs="Arial"/>
        </w:rPr>
        <w:t xml:space="preserve">, zawierającą różne dla poszczególnych taryfowych grup odbiorców ceny za dostarczoną wodę i </w:t>
      </w:r>
      <w:r w:rsidR="002562E0" w:rsidRPr="00885826">
        <w:rPr>
          <w:rFonts w:cs="Arial"/>
          <w:b/>
        </w:rPr>
        <w:t>taryfę jednolitą</w:t>
      </w:r>
      <w:r w:rsidR="002562E0" w:rsidRPr="00885826">
        <w:rPr>
          <w:rFonts w:cs="Arial"/>
        </w:rPr>
        <w:t xml:space="preserve"> </w:t>
      </w:r>
      <w:r w:rsidRPr="00885826">
        <w:rPr>
          <w:rFonts w:cs="Arial"/>
        </w:rPr>
        <w:t>za odprowadzane ścieki;</w:t>
      </w:r>
    </w:p>
    <w:p w:rsidR="00827F0F" w:rsidRPr="00885826" w:rsidRDefault="00827F0F" w:rsidP="00827F0F">
      <w:pPr>
        <w:jc w:val="both"/>
        <w:rPr>
          <w:rFonts w:cs="Arial"/>
        </w:rPr>
      </w:pPr>
      <w:r w:rsidRPr="00885826">
        <w:rPr>
          <w:rFonts w:cs="Arial"/>
        </w:rPr>
        <w:t>2) w zależności od struktury</w:t>
      </w:r>
      <w:r w:rsidR="002562E0" w:rsidRPr="00885826">
        <w:rPr>
          <w:rFonts w:cs="Arial"/>
        </w:rPr>
        <w:t xml:space="preserve"> taryfy</w:t>
      </w:r>
      <w:r w:rsidRPr="00885826">
        <w:rPr>
          <w:rFonts w:cs="Arial"/>
        </w:rPr>
        <w:t>:</w:t>
      </w:r>
    </w:p>
    <w:p w:rsidR="009D6184" w:rsidRPr="00885826" w:rsidRDefault="00827F0F" w:rsidP="001D4F52">
      <w:pPr>
        <w:spacing w:line="360" w:lineRule="auto"/>
        <w:jc w:val="both"/>
        <w:rPr>
          <w:rFonts w:cs="Arial"/>
        </w:rPr>
      </w:pPr>
      <w:r w:rsidRPr="00885826">
        <w:rPr>
          <w:rFonts w:cs="Arial"/>
        </w:rPr>
        <w:t xml:space="preserve">- </w:t>
      </w:r>
      <w:r w:rsidRPr="00885826">
        <w:rPr>
          <w:rFonts w:cs="Arial"/>
          <w:b/>
          <w:u w:val="single"/>
        </w:rPr>
        <w:t>taryfę jednoczłonową</w:t>
      </w:r>
      <w:r w:rsidRPr="00885826">
        <w:rPr>
          <w:rFonts w:cs="Arial"/>
        </w:rPr>
        <w:t xml:space="preserve"> – </w:t>
      </w:r>
      <w:r w:rsidR="009D6184" w:rsidRPr="00885826">
        <w:rPr>
          <w:rFonts w:cs="Arial"/>
        </w:rPr>
        <w:t>zawierającą cenę odniesioną do 1 m</w:t>
      </w:r>
      <w:r w:rsidR="009D6184" w:rsidRPr="00885826">
        <w:rPr>
          <w:rFonts w:cs="Arial"/>
          <w:vertAlign w:val="superscript"/>
        </w:rPr>
        <w:t>3</w:t>
      </w:r>
      <w:r w:rsidR="009D6184" w:rsidRPr="00885826">
        <w:rPr>
          <w:rFonts w:cs="Arial"/>
        </w:rPr>
        <w:t xml:space="preserve"> dostarczonej wody lub 1 m</w:t>
      </w:r>
      <w:r w:rsidR="009D6184" w:rsidRPr="00885826">
        <w:rPr>
          <w:rFonts w:cs="Arial"/>
          <w:vertAlign w:val="superscript"/>
        </w:rPr>
        <w:t xml:space="preserve">3 </w:t>
      </w:r>
      <w:r w:rsidR="009D6184" w:rsidRPr="00885826">
        <w:rPr>
          <w:rFonts w:cs="Arial"/>
        </w:rPr>
        <w:t>odprowadzonych ścieków, bez stawki opłaty abonamentowej.</w:t>
      </w:r>
    </w:p>
    <w:p w:rsidR="004B2E94" w:rsidRPr="00885826" w:rsidRDefault="004B2E94" w:rsidP="004B2E94">
      <w:pPr>
        <w:pStyle w:val="Nagwek1"/>
        <w:rPr>
          <w:rFonts w:cs="Arial"/>
        </w:rPr>
      </w:pPr>
      <w:bookmarkStart w:id="4" w:name="_Toc42487631"/>
      <w:bookmarkStart w:id="5" w:name="_Toc42572686"/>
      <w:r w:rsidRPr="00885826">
        <w:rPr>
          <w:rFonts w:cs="Arial"/>
        </w:rPr>
        <w:lastRenderedPageBreak/>
        <w:t>Taryfowe grupy odbiorców usług.</w:t>
      </w:r>
      <w:bookmarkEnd w:id="4"/>
      <w:bookmarkEnd w:id="5"/>
    </w:p>
    <w:p w:rsidR="004B2E94" w:rsidRPr="00885826" w:rsidRDefault="004B2E94" w:rsidP="004B2E94">
      <w:pPr>
        <w:jc w:val="both"/>
        <w:rPr>
          <w:rFonts w:cs="Arial"/>
        </w:rPr>
      </w:pPr>
      <w:r w:rsidRPr="00885826">
        <w:rPr>
          <w:rFonts w:cs="Arial"/>
        </w:rPr>
        <w:br/>
        <w:t>Przedsiębiorstwo, uwzględniając:</w:t>
      </w:r>
    </w:p>
    <w:p w:rsidR="004B2E94" w:rsidRPr="00885826" w:rsidRDefault="004B2E94" w:rsidP="004B2E94">
      <w:pPr>
        <w:numPr>
          <w:ilvl w:val="0"/>
          <w:numId w:val="3"/>
        </w:numPr>
        <w:jc w:val="both"/>
        <w:rPr>
          <w:rFonts w:cs="Arial"/>
        </w:rPr>
      </w:pPr>
      <w:r w:rsidRPr="00885826">
        <w:rPr>
          <w:rFonts w:cs="Arial"/>
        </w:rPr>
        <w:t>lokalne uwarunkowania w zakresie zbiorowego zaopatrzenia w wodę i zbiorowego odprowadzania ścieków,</w:t>
      </w:r>
    </w:p>
    <w:p w:rsidR="004B2E94" w:rsidRPr="00885826" w:rsidRDefault="004B2E94" w:rsidP="004B2E94">
      <w:pPr>
        <w:numPr>
          <w:ilvl w:val="0"/>
          <w:numId w:val="3"/>
        </w:numPr>
        <w:jc w:val="both"/>
        <w:rPr>
          <w:rFonts w:cs="Arial"/>
        </w:rPr>
      </w:pPr>
      <w:r w:rsidRPr="00885826">
        <w:rPr>
          <w:rFonts w:cs="Arial"/>
        </w:rPr>
        <w:t>dostępność danych odnoszących się do poszczególnych grup odbiorców usług,</w:t>
      </w:r>
    </w:p>
    <w:p w:rsidR="004B2E94" w:rsidRPr="00885826" w:rsidRDefault="004B2E94" w:rsidP="004B2E94">
      <w:pPr>
        <w:numPr>
          <w:ilvl w:val="0"/>
          <w:numId w:val="3"/>
        </w:numPr>
        <w:jc w:val="both"/>
        <w:rPr>
          <w:rFonts w:cs="Arial"/>
        </w:rPr>
      </w:pPr>
      <w:r w:rsidRPr="00885826">
        <w:rPr>
          <w:rFonts w:cs="Arial"/>
        </w:rPr>
        <w:t>sposób korzystania z urządzeń wodociągowych i kanalizacyjnych,</w:t>
      </w:r>
    </w:p>
    <w:p w:rsidR="004B2E94" w:rsidRPr="00885826" w:rsidRDefault="004B2E94" w:rsidP="004B2E94">
      <w:pPr>
        <w:jc w:val="both"/>
        <w:rPr>
          <w:rFonts w:cs="Arial"/>
        </w:rPr>
      </w:pPr>
    </w:p>
    <w:p w:rsidR="004B2E94" w:rsidRPr="00885826" w:rsidRDefault="004B2E94" w:rsidP="004B2E94">
      <w:pPr>
        <w:jc w:val="both"/>
        <w:rPr>
          <w:rFonts w:cs="Arial"/>
        </w:rPr>
      </w:pPr>
      <w:r w:rsidRPr="00885826">
        <w:rPr>
          <w:rFonts w:cs="Arial"/>
        </w:rPr>
        <w:t>dokonało podziału odbiorców usług na grupy taryfowe i przypisania do poszczególnych grup odpowiadających im kosztów.</w:t>
      </w:r>
    </w:p>
    <w:p w:rsidR="004B2E94" w:rsidRPr="00885826" w:rsidRDefault="004B2E94" w:rsidP="004B2E94">
      <w:pPr>
        <w:jc w:val="both"/>
        <w:rPr>
          <w:rFonts w:cs="Arial"/>
        </w:rPr>
      </w:pPr>
    </w:p>
    <w:p w:rsidR="004B2E94" w:rsidRPr="00885826" w:rsidRDefault="004B2E94" w:rsidP="004B2E94">
      <w:pPr>
        <w:jc w:val="both"/>
        <w:rPr>
          <w:rFonts w:cs="Arial"/>
        </w:rPr>
      </w:pPr>
      <w:r w:rsidRPr="00885826">
        <w:rPr>
          <w:rFonts w:cs="Arial"/>
        </w:rPr>
        <w:t>Wyodrębniono taryfowe grupy odbiorców usług, obejmujące:</w:t>
      </w:r>
    </w:p>
    <w:p w:rsidR="004B2E94" w:rsidRPr="00885826" w:rsidRDefault="004B2E94" w:rsidP="004B2E94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cs="Arial"/>
          <w:b/>
        </w:rPr>
      </w:pPr>
      <w:r w:rsidRPr="00885826">
        <w:rPr>
          <w:rFonts w:cs="Arial"/>
          <w:b/>
          <w:sz w:val="28"/>
        </w:rPr>
        <w:t>Odbiorców socjalno - bytowych</w:t>
      </w:r>
      <w:r w:rsidRPr="00885826">
        <w:rPr>
          <w:rFonts w:cs="Arial"/>
          <w:b/>
        </w:rPr>
        <w:t xml:space="preserve">, </w:t>
      </w:r>
      <w:r w:rsidRPr="00885826">
        <w:rPr>
          <w:rFonts w:cs="Arial"/>
        </w:rPr>
        <w:t>w tym:</w:t>
      </w:r>
    </w:p>
    <w:p w:rsidR="004B2E94" w:rsidRPr="00885826" w:rsidRDefault="004B2E94" w:rsidP="004B2E94">
      <w:pPr>
        <w:numPr>
          <w:ilvl w:val="0"/>
          <w:numId w:val="10"/>
        </w:numPr>
        <w:tabs>
          <w:tab w:val="clear" w:pos="0"/>
          <w:tab w:val="num" w:pos="348"/>
        </w:tabs>
        <w:ind w:left="1068"/>
        <w:jc w:val="both"/>
        <w:rPr>
          <w:rFonts w:cs="Arial"/>
          <w:b/>
        </w:rPr>
      </w:pPr>
      <w:r w:rsidRPr="00885826">
        <w:rPr>
          <w:rFonts w:cs="Arial"/>
        </w:rPr>
        <w:t>właścicieli domów jednorodzinnych,</w:t>
      </w:r>
    </w:p>
    <w:p w:rsidR="004B2E94" w:rsidRPr="00885826" w:rsidRDefault="004B2E94" w:rsidP="004B2E94">
      <w:pPr>
        <w:numPr>
          <w:ilvl w:val="0"/>
          <w:numId w:val="10"/>
        </w:numPr>
        <w:tabs>
          <w:tab w:val="clear" w:pos="0"/>
          <w:tab w:val="num" w:pos="348"/>
        </w:tabs>
        <w:ind w:left="1068"/>
        <w:jc w:val="both"/>
        <w:rPr>
          <w:rFonts w:cs="Arial"/>
          <w:b/>
        </w:rPr>
      </w:pPr>
      <w:r w:rsidRPr="00885826">
        <w:rPr>
          <w:rFonts w:cs="Arial"/>
        </w:rPr>
        <w:t>właścicieli lub zarządców domów wielorodzinnych,</w:t>
      </w:r>
    </w:p>
    <w:p w:rsidR="004B2E94" w:rsidRPr="00885826" w:rsidRDefault="004B2E94" w:rsidP="004B2E94">
      <w:pPr>
        <w:numPr>
          <w:ilvl w:val="0"/>
          <w:numId w:val="10"/>
        </w:numPr>
        <w:tabs>
          <w:tab w:val="clear" w:pos="0"/>
          <w:tab w:val="num" w:pos="348"/>
        </w:tabs>
        <w:ind w:left="1068"/>
        <w:jc w:val="both"/>
        <w:rPr>
          <w:rFonts w:cs="Arial"/>
          <w:b/>
        </w:rPr>
      </w:pPr>
      <w:r w:rsidRPr="00885826">
        <w:rPr>
          <w:rFonts w:cs="Arial"/>
        </w:rPr>
        <w:t>zarządców osiedli mieszkaniowych, spółdzielnie mieszkaniowe itp.</w:t>
      </w:r>
    </w:p>
    <w:p w:rsidR="004B2E94" w:rsidRPr="00885826" w:rsidRDefault="004B2E94" w:rsidP="004B2E94">
      <w:pPr>
        <w:numPr>
          <w:ilvl w:val="0"/>
          <w:numId w:val="10"/>
        </w:numPr>
        <w:tabs>
          <w:tab w:val="clear" w:pos="0"/>
          <w:tab w:val="num" w:pos="348"/>
        </w:tabs>
        <w:ind w:left="1068"/>
        <w:jc w:val="both"/>
        <w:rPr>
          <w:rFonts w:cs="Arial"/>
          <w:b/>
        </w:rPr>
      </w:pPr>
      <w:r w:rsidRPr="00885826">
        <w:rPr>
          <w:rFonts w:cs="Arial"/>
        </w:rPr>
        <w:t xml:space="preserve">pozostałych odbiorców wody uzdatnionej, wykorzystujących ją do celów socjalno - bytowych lub do spożycia. </w:t>
      </w:r>
    </w:p>
    <w:p w:rsidR="004B2E94" w:rsidRPr="00885826" w:rsidRDefault="004B2E94" w:rsidP="004B2E94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cs="Arial"/>
          <w:b/>
        </w:rPr>
      </w:pPr>
      <w:r w:rsidRPr="00885826">
        <w:rPr>
          <w:rFonts w:cs="Arial"/>
          <w:b/>
          <w:sz w:val="28"/>
        </w:rPr>
        <w:t>Odbiorców przemysłowych wody uzdatnionej</w:t>
      </w:r>
      <w:r w:rsidRPr="00885826">
        <w:rPr>
          <w:rFonts w:cs="Arial"/>
          <w:b/>
        </w:rPr>
        <w:t>,</w:t>
      </w:r>
      <w:r w:rsidRPr="00885826">
        <w:rPr>
          <w:rFonts w:cs="Arial"/>
        </w:rPr>
        <w:t xml:space="preserve"> do których przyporządkowuje się odbiorców prowadzących działalność gospodarczą, dla których celem poboru wody uzdatnionej jest wykorzystywanie jej do celów produkcyjnych lub technologicznych, w tym gdy woda zostanie przeznaczona na potrzeby produkcji, w której wchodzi w skład albo bezpośredni kontakt z produktami żywnościowymi i farmaceutycznymi lub na cele konfekcjonowania.</w:t>
      </w:r>
    </w:p>
    <w:p w:rsidR="00B97C65" w:rsidRPr="00885826" w:rsidRDefault="00B97C65">
      <w:pPr>
        <w:jc w:val="both"/>
      </w:pPr>
    </w:p>
    <w:p w:rsidR="00203073" w:rsidRPr="00885826" w:rsidRDefault="00203073" w:rsidP="00203073">
      <w:pPr>
        <w:pStyle w:val="Nagwek1"/>
        <w:rPr>
          <w:rFonts w:cs="Arial"/>
        </w:rPr>
      </w:pPr>
      <w:bookmarkStart w:id="6" w:name="_Toc42487632"/>
      <w:bookmarkStart w:id="7" w:name="_Toc42572687"/>
      <w:bookmarkStart w:id="8" w:name="_Toc42487637"/>
      <w:r w:rsidRPr="00885826">
        <w:rPr>
          <w:rFonts w:cs="Arial"/>
        </w:rPr>
        <w:t>Rodzaje i wysokość cen</w:t>
      </w:r>
      <w:bookmarkEnd w:id="6"/>
      <w:bookmarkEnd w:id="7"/>
      <w:r w:rsidR="00302770" w:rsidRPr="00885826">
        <w:rPr>
          <w:rFonts w:cs="Arial"/>
        </w:rPr>
        <w:t xml:space="preserve"> oraz stawek opłat.</w:t>
      </w: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br/>
        <w:t>W rozliczeniach z poszczególnymi odbiorcami usług, obowiązują różne ceny przy jednakowych zasadach ich stosowania.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 xml:space="preserve">Na podstawie cen określonych w taryfie rozliczana jest także Gmina za ilość wody pobranej z publicznych studni i zdrojów ulicznych, do publicznych fontann, na cele przeciwpożarowe, do zraszania publicznych ulic i terenów zielonych, zgodnie z zawartą umową precyzującą szczegółowe zasady pomiaru ilości i zasady rozliczeń. </w:t>
      </w:r>
      <w:r w:rsidRPr="00885826">
        <w:rPr>
          <w:rFonts w:cs="Arial"/>
        </w:rPr>
        <w:br/>
      </w:r>
    </w:p>
    <w:p w:rsidR="00203073" w:rsidRPr="00885826" w:rsidRDefault="00203073" w:rsidP="00203073">
      <w:pPr>
        <w:jc w:val="both"/>
        <w:rPr>
          <w:rStyle w:val="Pogrubienie"/>
          <w:rFonts w:cs="Arial"/>
        </w:rPr>
      </w:pPr>
    </w:p>
    <w:p w:rsidR="00203073" w:rsidRPr="00885826" w:rsidRDefault="006C1135" w:rsidP="00203073">
      <w:pPr>
        <w:pStyle w:val="Nagwek2"/>
        <w:rPr>
          <w:rStyle w:val="Pogrubienie"/>
          <w:rFonts w:cs="Arial"/>
          <w:b/>
        </w:rPr>
      </w:pPr>
      <w:bookmarkStart w:id="9" w:name="_Toc42487633"/>
      <w:bookmarkStart w:id="10" w:name="_Toc42569374"/>
      <w:bookmarkStart w:id="11" w:name="_Toc42572688"/>
      <w:r w:rsidRPr="00885826">
        <w:rPr>
          <w:rStyle w:val="Pogrubienie"/>
          <w:rFonts w:cs="Arial"/>
          <w:b/>
        </w:rPr>
        <w:br w:type="page"/>
      </w:r>
      <w:r w:rsidR="00203073" w:rsidRPr="00885826">
        <w:rPr>
          <w:rStyle w:val="Pogrubienie"/>
          <w:rFonts w:cs="Arial"/>
          <w:b/>
        </w:rPr>
        <w:lastRenderedPageBreak/>
        <w:t>Tabela 1. Wysokość cen za dostarczoną wodę</w:t>
      </w:r>
      <w:bookmarkEnd w:id="9"/>
      <w:bookmarkEnd w:id="10"/>
      <w:bookmarkEnd w:id="11"/>
      <w:r w:rsidR="00203073" w:rsidRPr="00885826">
        <w:rPr>
          <w:rStyle w:val="Pogrubienie"/>
          <w:rFonts w:cs="Arial"/>
          <w:b/>
        </w:rPr>
        <w:t xml:space="preserve"> </w:t>
      </w:r>
    </w:p>
    <w:tbl>
      <w:tblPr>
        <w:tblW w:w="94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3178"/>
        <w:gridCol w:w="2893"/>
        <w:gridCol w:w="856"/>
        <w:gridCol w:w="856"/>
        <w:gridCol w:w="1170"/>
      </w:tblGrid>
      <w:tr w:rsidR="00944745" w:rsidRPr="00885826" w:rsidTr="00944745">
        <w:trPr>
          <w:cantSplit/>
          <w:trHeight w:val="560"/>
        </w:trPr>
        <w:tc>
          <w:tcPr>
            <w:tcW w:w="44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L.p.</w:t>
            </w:r>
          </w:p>
        </w:tc>
        <w:tc>
          <w:tcPr>
            <w:tcW w:w="317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Taryfowa grupa odbiorców</w:t>
            </w:r>
          </w:p>
        </w:tc>
        <w:tc>
          <w:tcPr>
            <w:tcW w:w="289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Wyszczególnienie</w:t>
            </w:r>
          </w:p>
        </w:tc>
        <w:tc>
          <w:tcPr>
            <w:tcW w:w="1712" w:type="dxa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944745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 xml:space="preserve">Cena </w:t>
            </w:r>
          </w:p>
        </w:tc>
        <w:tc>
          <w:tcPr>
            <w:tcW w:w="1170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Jednostka miary</w:t>
            </w:r>
          </w:p>
        </w:tc>
      </w:tr>
      <w:tr w:rsidR="00944745" w:rsidRPr="00885826" w:rsidTr="00944745">
        <w:trPr>
          <w:cantSplit/>
          <w:trHeight w:val="560"/>
        </w:trPr>
        <w:tc>
          <w:tcPr>
            <w:tcW w:w="44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</w:p>
        </w:tc>
        <w:tc>
          <w:tcPr>
            <w:tcW w:w="317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944745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 xml:space="preserve">netto </w:t>
            </w: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944745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brutto</w:t>
            </w:r>
          </w:p>
        </w:tc>
        <w:tc>
          <w:tcPr>
            <w:tcW w:w="1170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</w:p>
        </w:tc>
      </w:tr>
      <w:tr w:rsidR="00944745" w:rsidRPr="00885826" w:rsidTr="00900C47">
        <w:tc>
          <w:tcPr>
            <w:tcW w:w="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1</w:t>
            </w:r>
          </w:p>
        </w:tc>
        <w:tc>
          <w:tcPr>
            <w:tcW w:w="31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rPr>
                <w:rFonts w:cs="Arial"/>
              </w:rPr>
            </w:pPr>
            <w:r w:rsidRPr="00885826">
              <w:rPr>
                <w:rFonts w:cs="Arial"/>
              </w:rPr>
              <w:t>Odbiorcy socjalno - bytowi</w:t>
            </w:r>
          </w:p>
        </w:tc>
        <w:tc>
          <w:tcPr>
            <w:tcW w:w="2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900C47">
            <w:pPr>
              <w:rPr>
                <w:rFonts w:cs="Arial"/>
              </w:rPr>
            </w:pPr>
            <w:r w:rsidRPr="00885826">
              <w:rPr>
                <w:rFonts w:cs="Arial"/>
              </w:rPr>
              <w:t>cena za 1 m</w:t>
            </w:r>
            <w:r w:rsidRPr="00885826">
              <w:rPr>
                <w:rFonts w:cs="Arial"/>
                <w:vertAlign w:val="superscript"/>
              </w:rPr>
              <w:t xml:space="preserve">3 </w:t>
            </w:r>
            <w:r w:rsidRPr="00885826">
              <w:rPr>
                <w:rFonts w:cs="Arial"/>
              </w:rPr>
              <w:t>dostarczonej wody</w:t>
            </w: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19BF" w:rsidRPr="005819BF" w:rsidRDefault="005819BF" w:rsidP="00494F60">
            <w:pPr>
              <w:jc w:val="center"/>
              <w:rPr>
                <w:sz w:val="20"/>
              </w:rPr>
            </w:pPr>
          </w:p>
          <w:p w:rsidR="005819BF" w:rsidRPr="005819BF" w:rsidRDefault="0072403E" w:rsidP="005819BF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5,05</w:t>
            </w:r>
          </w:p>
          <w:p w:rsidR="00944745" w:rsidRPr="00885826" w:rsidRDefault="00944745" w:rsidP="00494F6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B73BE8" w:rsidP="00900C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=SUM(LEFT)*1,08 \# "# ##0,00" </w:instrText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 xml:space="preserve">   5,45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zł/ m</w:t>
            </w:r>
            <w:r w:rsidRPr="00885826">
              <w:rPr>
                <w:rFonts w:cs="Arial"/>
                <w:vertAlign w:val="superscript"/>
              </w:rPr>
              <w:t>3</w:t>
            </w:r>
          </w:p>
        </w:tc>
      </w:tr>
      <w:tr w:rsidR="00944745" w:rsidRPr="00885826" w:rsidTr="00900C47">
        <w:tc>
          <w:tcPr>
            <w:tcW w:w="4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2</w:t>
            </w:r>
          </w:p>
        </w:tc>
        <w:tc>
          <w:tcPr>
            <w:tcW w:w="31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pStyle w:val="Spistreci1"/>
              <w:rPr>
                <w:rFonts w:cs="Arial"/>
              </w:rPr>
            </w:pPr>
            <w:r w:rsidRPr="00885826">
              <w:rPr>
                <w:rFonts w:cs="Arial"/>
              </w:rPr>
              <w:t>Odbiorcy przemysłowi wody uzdatnionej</w:t>
            </w:r>
          </w:p>
        </w:tc>
        <w:tc>
          <w:tcPr>
            <w:tcW w:w="28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900C47">
            <w:pPr>
              <w:rPr>
                <w:rFonts w:cs="Arial"/>
              </w:rPr>
            </w:pPr>
            <w:r w:rsidRPr="00885826">
              <w:rPr>
                <w:rFonts w:cs="Arial"/>
              </w:rPr>
              <w:t>cena za 1 m</w:t>
            </w:r>
            <w:r w:rsidRPr="00885826">
              <w:rPr>
                <w:rFonts w:cs="Arial"/>
                <w:vertAlign w:val="superscript"/>
              </w:rPr>
              <w:t xml:space="preserve">3 </w:t>
            </w:r>
            <w:r w:rsidRPr="00885826">
              <w:rPr>
                <w:rFonts w:cs="Arial"/>
              </w:rPr>
              <w:t>dostarczonej wody</w:t>
            </w: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19BF" w:rsidRPr="005819BF" w:rsidRDefault="005819BF" w:rsidP="00494F60">
            <w:pPr>
              <w:jc w:val="center"/>
              <w:rPr>
                <w:sz w:val="20"/>
              </w:rPr>
            </w:pPr>
          </w:p>
          <w:p w:rsidR="005819BF" w:rsidRPr="005819BF" w:rsidRDefault="005819BF" w:rsidP="005819B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819BF">
              <w:rPr>
                <w:rFonts w:cs="Arial"/>
                <w:b/>
                <w:bCs/>
                <w:szCs w:val="24"/>
              </w:rPr>
              <w:t>5,</w:t>
            </w:r>
            <w:r w:rsidR="0072403E">
              <w:rPr>
                <w:rFonts w:cs="Arial"/>
                <w:b/>
                <w:bCs/>
                <w:szCs w:val="24"/>
              </w:rPr>
              <w:t>11</w:t>
            </w:r>
          </w:p>
          <w:p w:rsidR="00944745" w:rsidRPr="00885826" w:rsidRDefault="00944745" w:rsidP="00494F60">
            <w:pPr>
              <w:jc w:val="center"/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8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B73BE8" w:rsidP="00900C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=SUM(left)*1,08 \# "# ##0,00" </w:instrText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 xml:space="preserve">   5,52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44745" w:rsidRPr="00885826" w:rsidRDefault="00944745" w:rsidP="007771A2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zł/ m</w:t>
            </w:r>
            <w:r w:rsidRPr="00885826">
              <w:rPr>
                <w:rFonts w:cs="Arial"/>
                <w:vertAlign w:val="superscript"/>
              </w:rPr>
              <w:t>3</w:t>
            </w:r>
          </w:p>
        </w:tc>
      </w:tr>
    </w:tbl>
    <w:p w:rsidR="007A5809" w:rsidRPr="00885826" w:rsidRDefault="007A5809" w:rsidP="007A5809">
      <w:pPr>
        <w:jc w:val="both"/>
        <w:rPr>
          <w:rFonts w:cs="Arial"/>
        </w:rPr>
      </w:pPr>
    </w:p>
    <w:p w:rsidR="007A5809" w:rsidRPr="00885826" w:rsidRDefault="007A5809" w:rsidP="007A5809">
      <w:pPr>
        <w:jc w:val="both"/>
        <w:rPr>
          <w:rFonts w:cs="Arial"/>
        </w:rPr>
      </w:pPr>
      <w:r w:rsidRPr="00885826">
        <w:rPr>
          <w:rFonts w:cs="Arial"/>
        </w:rPr>
        <w:t xml:space="preserve">W zakresie zbiorowego odprowadzania ścieków ma zastosowanie taryfa jednoczłonowa. </w:t>
      </w:r>
      <w:r w:rsidRPr="00885826">
        <w:rPr>
          <w:rFonts w:cs="Arial"/>
        </w:rPr>
        <w:br/>
        <w:t>Obowiązujące ceny za odprowadzane ścieki, podobnie jak w przypadku cen za dostarczoną wodę zależne są od ilości i wyrażone są w złotych za 1 m³.</w:t>
      </w:r>
    </w:p>
    <w:p w:rsidR="00203073" w:rsidRPr="00885826" w:rsidRDefault="00203073" w:rsidP="00203073">
      <w:pPr>
        <w:pStyle w:val="Legenda"/>
        <w:ind w:left="6372" w:firstLine="708"/>
        <w:rPr>
          <w:rFonts w:ascii="Arial Narrow" w:hAnsi="Arial Narrow" w:cs="Arial"/>
        </w:rPr>
      </w:pPr>
    </w:p>
    <w:p w:rsidR="00203073" w:rsidRPr="00885826" w:rsidRDefault="00203073" w:rsidP="00203073">
      <w:pPr>
        <w:pStyle w:val="Nagwek2"/>
        <w:rPr>
          <w:rStyle w:val="Pogrubienie"/>
          <w:rFonts w:cs="Arial"/>
          <w:b/>
        </w:rPr>
      </w:pPr>
      <w:bookmarkStart w:id="12" w:name="_Toc42487634"/>
      <w:bookmarkStart w:id="13" w:name="_Toc42569375"/>
      <w:bookmarkStart w:id="14" w:name="_Toc42572689"/>
      <w:r w:rsidRPr="00885826">
        <w:rPr>
          <w:rStyle w:val="Pogrubienie"/>
          <w:rFonts w:cs="Arial"/>
          <w:b/>
        </w:rPr>
        <w:t>Tabela 2. Wysokość cen za odprowadzone ścieki</w:t>
      </w:r>
      <w:bookmarkEnd w:id="12"/>
      <w:bookmarkEnd w:id="13"/>
      <w:bookmarkEnd w:id="14"/>
      <w:r w:rsidRPr="00885826">
        <w:rPr>
          <w:rStyle w:val="Pogrubienie"/>
          <w:rFonts w:cs="Arial"/>
          <w:b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3132"/>
        <w:gridCol w:w="2237"/>
        <w:gridCol w:w="1008"/>
        <w:gridCol w:w="1083"/>
        <w:gridCol w:w="1489"/>
      </w:tblGrid>
      <w:tr w:rsidR="00900C47" w:rsidRPr="00885826" w:rsidTr="00900C47">
        <w:trPr>
          <w:cantSplit/>
          <w:trHeight w:val="590"/>
        </w:trPr>
        <w:tc>
          <w:tcPr>
            <w:tcW w:w="240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L.p.</w:t>
            </w:r>
          </w:p>
        </w:tc>
        <w:tc>
          <w:tcPr>
            <w:tcW w:w="1666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Taryfowa grupa odbiorców</w:t>
            </w:r>
          </w:p>
        </w:tc>
        <w:tc>
          <w:tcPr>
            <w:tcW w:w="1190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Wyszczególnienie</w:t>
            </w:r>
          </w:p>
        </w:tc>
        <w:tc>
          <w:tcPr>
            <w:tcW w:w="1112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 xml:space="preserve">Cena </w:t>
            </w:r>
          </w:p>
        </w:tc>
        <w:tc>
          <w:tcPr>
            <w:tcW w:w="792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Jednostka miary</w:t>
            </w:r>
          </w:p>
        </w:tc>
      </w:tr>
      <w:tr w:rsidR="00900C47" w:rsidRPr="00885826" w:rsidTr="00900C47">
        <w:trPr>
          <w:cantSplit/>
          <w:trHeight w:val="590"/>
        </w:trPr>
        <w:tc>
          <w:tcPr>
            <w:tcW w:w="240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</w:p>
        </w:tc>
        <w:tc>
          <w:tcPr>
            <w:tcW w:w="1666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</w:p>
        </w:tc>
        <w:tc>
          <w:tcPr>
            <w:tcW w:w="536" w:type="pc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netto</w:t>
            </w:r>
          </w:p>
        </w:tc>
        <w:tc>
          <w:tcPr>
            <w:tcW w:w="576" w:type="pc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brutto</w:t>
            </w:r>
          </w:p>
        </w:tc>
        <w:tc>
          <w:tcPr>
            <w:tcW w:w="792" w:type="pct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</w:p>
        </w:tc>
      </w:tr>
      <w:tr w:rsidR="00900C47" w:rsidRPr="00885826" w:rsidTr="00900C47">
        <w:tc>
          <w:tcPr>
            <w:tcW w:w="240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1</w:t>
            </w:r>
          </w:p>
        </w:tc>
        <w:tc>
          <w:tcPr>
            <w:tcW w:w="1666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pStyle w:val="Spistreci1"/>
              <w:rPr>
                <w:rFonts w:cs="Arial"/>
              </w:rPr>
            </w:pPr>
            <w:r w:rsidRPr="00885826">
              <w:rPr>
                <w:rFonts w:cs="Arial"/>
              </w:rPr>
              <w:t>Odbiorcy przemysłowi wody uzdatnionej</w:t>
            </w:r>
          </w:p>
        </w:tc>
        <w:tc>
          <w:tcPr>
            <w:tcW w:w="119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rPr>
                <w:rFonts w:cs="Arial"/>
              </w:rPr>
            </w:pPr>
            <w:r w:rsidRPr="00885826">
              <w:rPr>
                <w:rFonts w:cs="Arial"/>
              </w:rPr>
              <w:t>cena za 1 m</w:t>
            </w:r>
            <w:r w:rsidRPr="00885826">
              <w:rPr>
                <w:rFonts w:cs="Arial"/>
                <w:vertAlign w:val="superscript"/>
              </w:rPr>
              <w:t xml:space="preserve">3 </w:t>
            </w:r>
            <w:r w:rsidRPr="00885826">
              <w:rPr>
                <w:rFonts w:cs="Arial"/>
              </w:rPr>
              <w:t>odprowadzonych ścieków</w:t>
            </w:r>
          </w:p>
        </w:tc>
        <w:tc>
          <w:tcPr>
            <w:tcW w:w="53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19BF" w:rsidRPr="005819BF" w:rsidRDefault="005819BF" w:rsidP="00494F60">
            <w:pPr>
              <w:jc w:val="center"/>
              <w:rPr>
                <w:sz w:val="20"/>
              </w:rPr>
            </w:pPr>
          </w:p>
          <w:p w:rsidR="005819BF" w:rsidRPr="005819BF" w:rsidRDefault="005819BF" w:rsidP="005819B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819BF">
              <w:rPr>
                <w:rFonts w:cs="Arial"/>
                <w:b/>
                <w:bCs/>
                <w:szCs w:val="24"/>
              </w:rPr>
              <w:t>7,</w:t>
            </w:r>
            <w:r w:rsidR="0072403E">
              <w:rPr>
                <w:rFonts w:cs="Arial"/>
                <w:b/>
                <w:bCs/>
                <w:szCs w:val="24"/>
              </w:rPr>
              <w:t>2</w:t>
            </w:r>
            <w:bookmarkStart w:id="15" w:name="_GoBack"/>
            <w:bookmarkEnd w:id="15"/>
            <w:r w:rsidR="0072403E">
              <w:rPr>
                <w:rFonts w:cs="Arial"/>
                <w:b/>
                <w:bCs/>
                <w:szCs w:val="24"/>
              </w:rPr>
              <w:t>9</w:t>
            </w:r>
          </w:p>
          <w:p w:rsidR="00494F60" w:rsidRPr="00885826" w:rsidRDefault="00494F60" w:rsidP="00494F6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B73BE8" w:rsidP="00900C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=SUM(LEFT)*1,08 \# "# ##0,00" </w:instrText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 xml:space="preserve">   7,87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7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zł/ m</w:t>
            </w:r>
            <w:r w:rsidRPr="00885826">
              <w:rPr>
                <w:rFonts w:cs="Arial"/>
                <w:vertAlign w:val="superscript"/>
              </w:rPr>
              <w:t>3</w:t>
            </w:r>
          </w:p>
        </w:tc>
      </w:tr>
      <w:tr w:rsidR="00900C47" w:rsidRPr="00885826" w:rsidTr="00900C47">
        <w:tc>
          <w:tcPr>
            <w:tcW w:w="240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</w:p>
        </w:tc>
        <w:tc>
          <w:tcPr>
            <w:tcW w:w="1666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pStyle w:val="Spistreci1"/>
              <w:rPr>
                <w:rFonts w:cs="Arial"/>
              </w:rPr>
            </w:pPr>
          </w:p>
        </w:tc>
        <w:tc>
          <w:tcPr>
            <w:tcW w:w="119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rPr>
                <w:rFonts w:cs="Arial"/>
              </w:rPr>
            </w:pPr>
            <w:r w:rsidRPr="00885826">
              <w:rPr>
                <w:rFonts w:cs="Arial"/>
              </w:rPr>
              <w:t>cena za 1 m</w:t>
            </w:r>
            <w:r w:rsidRPr="00885826">
              <w:rPr>
                <w:rFonts w:cs="Arial"/>
                <w:vertAlign w:val="superscript"/>
              </w:rPr>
              <w:t xml:space="preserve">3 </w:t>
            </w:r>
            <w:r w:rsidRPr="00885826">
              <w:rPr>
                <w:rFonts w:cs="Arial"/>
              </w:rPr>
              <w:t>odprowadzonych ścieków opadowych</w:t>
            </w:r>
          </w:p>
        </w:tc>
        <w:tc>
          <w:tcPr>
            <w:tcW w:w="53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819BF" w:rsidRPr="005819BF" w:rsidRDefault="005819BF" w:rsidP="00494F60">
            <w:pPr>
              <w:jc w:val="center"/>
              <w:rPr>
                <w:sz w:val="20"/>
              </w:rPr>
            </w:pPr>
          </w:p>
          <w:p w:rsidR="005819BF" w:rsidRPr="005819BF" w:rsidRDefault="005819BF" w:rsidP="005819B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5819BF">
              <w:rPr>
                <w:rFonts w:cs="Arial"/>
                <w:b/>
                <w:bCs/>
                <w:szCs w:val="24"/>
              </w:rPr>
              <w:t>2,4</w:t>
            </w:r>
            <w:r w:rsidR="0072403E">
              <w:rPr>
                <w:rFonts w:cs="Arial"/>
                <w:b/>
                <w:bCs/>
                <w:szCs w:val="24"/>
              </w:rPr>
              <w:t>8</w:t>
            </w:r>
          </w:p>
          <w:p w:rsidR="00494F60" w:rsidRPr="00885826" w:rsidRDefault="00494F60" w:rsidP="00494F6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76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B73BE8" w:rsidP="00900C4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=SUM(left)*1,08 \# "# ##0,00" </w:instrText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 xml:space="preserve">   2,68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79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7A5809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zł/ m</w:t>
            </w:r>
            <w:r w:rsidRPr="00885826">
              <w:rPr>
                <w:rFonts w:cs="Arial"/>
                <w:vertAlign w:val="superscript"/>
              </w:rPr>
              <w:t>3</w:t>
            </w:r>
          </w:p>
        </w:tc>
      </w:tr>
    </w:tbl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br/>
        <w:t>Do cen netto określonych w Tabelach 1 i 2 – zgodnie z § 2, pkt 9 do 10 rozporządzenia - dolicza się podatek VAT od towarów i usług</w:t>
      </w:r>
      <w:r w:rsidR="00006BFA" w:rsidRPr="00885826">
        <w:rPr>
          <w:rFonts w:cs="Arial"/>
        </w:rPr>
        <w:t xml:space="preserve"> w wysokości</w:t>
      </w:r>
      <w:r w:rsidR="00A008CB" w:rsidRPr="00885826">
        <w:rPr>
          <w:rFonts w:cs="Arial"/>
        </w:rPr>
        <w:t xml:space="preserve"> 8%,</w:t>
      </w:r>
      <w:r w:rsidR="00006BFA" w:rsidRPr="00885826">
        <w:rPr>
          <w:rFonts w:cs="Arial"/>
        </w:rPr>
        <w:t xml:space="preserve"> </w:t>
      </w:r>
      <w:r w:rsidR="0082535C" w:rsidRPr="00885826">
        <w:rPr>
          <w:rFonts w:cs="Arial"/>
        </w:rPr>
        <w:t>określonej odrębnymi przepisami</w:t>
      </w:r>
      <w:r w:rsidR="00D76B2F" w:rsidRPr="00885826">
        <w:rPr>
          <w:rFonts w:cs="Arial"/>
        </w:rPr>
        <w:t>.</w:t>
      </w:r>
    </w:p>
    <w:p w:rsidR="00302770" w:rsidRPr="00885826" w:rsidRDefault="00302770" w:rsidP="00203073">
      <w:pPr>
        <w:jc w:val="both"/>
        <w:rPr>
          <w:rFonts w:cs="Arial"/>
        </w:rPr>
      </w:pPr>
    </w:p>
    <w:p w:rsidR="00302770" w:rsidRPr="00885826" w:rsidRDefault="00302770" w:rsidP="0085367A">
      <w:pPr>
        <w:pStyle w:val="Nagwek2"/>
        <w:jc w:val="both"/>
        <w:rPr>
          <w:rStyle w:val="Pogrubienie"/>
          <w:rFonts w:cs="Arial"/>
          <w:b/>
        </w:rPr>
      </w:pPr>
      <w:r w:rsidRPr="00885826">
        <w:rPr>
          <w:rStyle w:val="Pogrubienie"/>
          <w:rFonts w:cs="Arial"/>
          <w:b/>
        </w:rPr>
        <w:t xml:space="preserve">Tabela 3. Wysokość stawek opłat za przyłączenie do urządzeń wodociągowo – kanalizacyjnych, będących w posiadaniu przedsiębiorstwa, wynikająca z kosztów przeprowadzenia prób technicznych przyłącza wybudowanego przez odbiorcę usług.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882"/>
        <w:gridCol w:w="1342"/>
        <w:gridCol w:w="1342"/>
        <w:gridCol w:w="1339"/>
      </w:tblGrid>
      <w:tr w:rsidR="00900C47" w:rsidRPr="00885826" w:rsidTr="00900C47">
        <w:trPr>
          <w:cantSplit/>
          <w:trHeight w:val="400"/>
        </w:trPr>
        <w:tc>
          <w:tcPr>
            <w:tcW w:w="263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L.p.</w:t>
            </w:r>
          </w:p>
        </w:tc>
        <w:tc>
          <w:tcPr>
            <w:tcW w:w="2597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Wyszczególnienie</w:t>
            </w:r>
          </w:p>
        </w:tc>
        <w:tc>
          <w:tcPr>
            <w:tcW w:w="1428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Stawka opłaty</w:t>
            </w:r>
          </w:p>
        </w:tc>
        <w:tc>
          <w:tcPr>
            <w:tcW w:w="712" w:type="pct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Jednostka miary</w:t>
            </w:r>
          </w:p>
        </w:tc>
      </w:tr>
      <w:tr w:rsidR="00900C47" w:rsidRPr="00885826" w:rsidTr="00900C47">
        <w:trPr>
          <w:cantSplit/>
          <w:trHeight w:val="400"/>
        </w:trPr>
        <w:tc>
          <w:tcPr>
            <w:tcW w:w="263" w:type="pct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</w:p>
        </w:tc>
        <w:tc>
          <w:tcPr>
            <w:tcW w:w="2597" w:type="pct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netto</w:t>
            </w: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900C47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brutto</w:t>
            </w:r>
          </w:p>
        </w:tc>
        <w:tc>
          <w:tcPr>
            <w:tcW w:w="712" w:type="pct"/>
            <w:vMerge/>
            <w:tcBorders>
              <w:left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</w:rPr>
            </w:pPr>
          </w:p>
        </w:tc>
      </w:tr>
      <w:tr w:rsidR="00900C47" w:rsidRPr="00885826" w:rsidTr="00900C47">
        <w:tc>
          <w:tcPr>
            <w:tcW w:w="2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296EFF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1</w:t>
            </w:r>
          </w:p>
        </w:tc>
        <w:tc>
          <w:tcPr>
            <w:tcW w:w="259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rPr>
                <w:rFonts w:cs="Arial"/>
              </w:rPr>
            </w:pPr>
            <w:r w:rsidRPr="00885826">
              <w:rPr>
                <w:rFonts w:cs="Arial"/>
              </w:rPr>
              <w:t>Przyłączenie do urządzeń wodociągowych</w:t>
            </w: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494F60" w:rsidP="00A71F8C">
            <w:pPr>
              <w:jc w:val="center"/>
              <w:rPr>
                <w:rFonts w:cs="Arial"/>
                <w:b/>
              </w:rPr>
            </w:pPr>
            <w:r w:rsidRPr="00885826">
              <w:rPr>
                <w:rFonts w:cs="Arial"/>
                <w:b/>
              </w:rPr>
              <w:fldChar w:fldCharType="begin"/>
            </w:r>
            <w:r w:rsidRPr="00885826">
              <w:rPr>
                <w:rFonts w:cs="Arial"/>
                <w:b/>
              </w:rPr>
              <w:instrText xml:space="preserve"> =SUM(right)/1,08 \# "# ##0,00" </w:instrText>
            </w:r>
            <w:r w:rsidRPr="00885826">
              <w:rPr>
                <w:rFonts w:cs="Arial"/>
                <w:b/>
              </w:rPr>
              <w:fldChar w:fldCharType="separate"/>
            </w:r>
            <w:r w:rsidRPr="00885826">
              <w:rPr>
                <w:rFonts w:cs="Arial"/>
                <w:b/>
                <w:noProof/>
              </w:rPr>
              <w:t xml:space="preserve"> 162,60</w:t>
            </w:r>
            <w:r w:rsidRPr="00885826">
              <w:rPr>
                <w:rFonts w:cs="Arial"/>
                <w:b/>
              </w:rPr>
              <w:fldChar w:fldCharType="end"/>
            </w: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00C47" w:rsidRPr="00885826" w:rsidRDefault="00494F60" w:rsidP="00F62290">
            <w:pPr>
              <w:jc w:val="center"/>
              <w:rPr>
                <w:rFonts w:cs="Arial"/>
                <w:b/>
              </w:rPr>
            </w:pPr>
            <w:r w:rsidRPr="00885826">
              <w:rPr>
                <w:rFonts w:cs="Arial"/>
                <w:b/>
              </w:rPr>
              <w:fldChar w:fldCharType="begin"/>
            </w:r>
            <w:r w:rsidRPr="00885826">
              <w:rPr>
                <w:rFonts w:cs="Arial"/>
                <w:b/>
              </w:rPr>
              <w:instrText xml:space="preserve"> =SUM(LEFT)*1,08 \# "# ##0,00" </w:instrText>
            </w:r>
            <w:r w:rsidRPr="00885826">
              <w:rPr>
                <w:rFonts w:cs="Arial"/>
                <w:b/>
              </w:rPr>
              <w:fldChar w:fldCharType="separate"/>
            </w:r>
            <w:r w:rsidR="001D4F52">
              <w:rPr>
                <w:rFonts w:cs="Arial"/>
                <w:b/>
                <w:noProof/>
              </w:rPr>
              <w:t xml:space="preserve"> 175,61</w:t>
            </w:r>
            <w:r w:rsidRPr="00885826">
              <w:rPr>
                <w:rFonts w:cs="Arial"/>
                <w:b/>
              </w:rPr>
              <w:fldChar w:fldCharType="end"/>
            </w:r>
          </w:p>
        </w:tc>
        <w:tc>
          <w:tcPr>
            <w:tcW w:w="71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  <w:highlight w:val="yellow"/>
              </w:rPr>
            </w:pPr>
            <w:r w:rsidRPr="00885826">
              <w:rPr>
                <w:rFonts w:cs="Arial"/>
              </w:rPr>
              <w:t xml:space="preserve">zł </w:t>
            </w:r>
          </w:p>
        </w:tc>
      </w:tr>
      <w:tr w:rsidR="00900C47" w:rsidRPr="00885826" w:rsidTr="00900C47">
        <w:tc>
          <w:tcPr>
            <w:tcW w:w="2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296EFF">
            <w:pPr>
              <w:jc w:val="center"/>
              <w:rPr>
                <w:rFonts w:cs="Arial"/>
              </w:rPr>
            </w:pPr>
            <w:r w:rsidRPr="00885826">
              <w:rPr>
                <w:rFonts w:cs="Arial"/>
              </w:rPr>
              <w:t>2</w:t>
            </w:r>
          </w:p>
        </w:tc>
        <w:tc>
          <w:tcPr>
            <w:tcW w:w="259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rPr>
                <w:rFonts w:cs="Arial"/>
              </w:rPr>
            </w:pPr>
            <w:r w:rsidRPr="00885826">
              <w:rPr>
                <w:rFonts w:cs="Arial"/>
              </w:rPr>
              <w:t>Przyłączenie do urządzeń kanalizacyjnych</w:t>
            </w: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494F60" w:rsidP="00A71F8C">
            <w:pPr>
              <w:jc w:val="center"/>
              <w:rPr>
                <w:rFonts w:cs="Arial"/>
                <w:b/>
              </w:rPr>
            </w:pPr>
            <w:r w:rsidRPr="00885826">
              <w:rPr>
                <w:rFonts w:cs="Arial"/>
                <w:b/>
              </w:rPr>
              <w:fldChar w:fldCharType="begin"/>
            </w:r>
            <w:r w:rsidRPr="00885826">
              <w:rPr>
                <w:rFonts w:cs="Arial"/>
                <w:b/>
              </w:rPr>
              <w:instrText xml:space="preserve"> =SUM(right)/1,08 \# "# ##0,00" </w:instrText>
            </w:r>
            <w:r w:rsidRPr="00885826">
              <w:rPr>
                <w:rFonts w:cs="Arial"/>
                <w:b/>
              </w:rPr>
              <w:fldChar w:fldCharType="separate"/>
            </w:r>
            <w:r w:rsidRPr="00885826">
              <w:rPr>
                <w:rFonts w:cs="Arial"/>
                <w:b/>
                <w:noProof/>
              </w:rPr>
              <w:t xml:space="preserve"> 162,60</w:t>
            </w:r>
            <w:r w:rsidRPr="00885826">
              <w:rPr>
                <w:rFonts w:cs="Arial"/>
                <w:b/>
              </w:rPr>
              <w:fldChar w:fldCharType="end"/>
            </w:r>
          </w:p>
        </w:tc>
        <w:tc>
          <w:tcPr>
            <w:tcW w:w="71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00C47" w:rsidRPr="00885826" w:rsidRDefault="00494F60" w:rsidP="00F62290">
            <w:pPr>
              <w:jc w:val="center"/>
              <w:rPr>
                <w:rFonts w:cs="Arial"/>
                <w:b/>
              </w:rPr>
            </w:pPr>
            <w:r w:rsidRPr="00885826">
              <w:rPr>
                <w:rFonts w:cs="Arial"/>
                <w:b/>
              </w:rPr>
              <w:fldChar w:fldCharType="begin"/>
            </w:r>
            <w:r w:rsidRPr="00885826">
              <w:rPr>
                <w:rFonts w:cs="Arial"/>
                <w:b/>
              </w:rPr>
              <w:instrText xml:space="preserve"> =SUM(left)*1,08 </w:instrText>
            </w:r>
            <w:r w:rsidRPr="00885826">
              <w:rPr>
                <w:rFonts w:cs="Arial"/>
                <w:b/>
              </w:rPr>
              <w:fldChar w:fldCharType="separate"/>
            </w:r>
            <w:r w:rsidR="001D4F52">
              <w:rPr>
                <w:rFonts w:cs="Arial"/>
                <w:b/>
                <w:noProof/>
              </w:rPr>
              <w:t>175,61</w:t>
            </w:r>
            <w:r w:rsidRPr="00885826">
              <w:rPr>
                <w:rFonts w:cs="Arial"/>
                <w:b/>
              </w:rPr>
              <w:fldChar w:fldCharType="end"/>
            </w:r>
          </w:p>
        </w:tc>
        <w:tc>
          <w:tcPr>
            <w:tcW w:w="712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00C47" w:rsidRPr="00885826" w:rsidRDefault="00900C47" w:rsidP="00F62290">
            <w:pPr>
              <w:jc w:val="center"/>
              <w:rPr>
                <w:rFonts w:cs="Arial"/>
                <w:highlight w:val="yellow"/>
              </w:rPr>
            </w:pPr>
            <w:r w:rsidRPr="00885826">
              <w:rPr>
                <w:rFonts w:cs="Arial"/>
              </w:rPr>
              <w:t>zł</w:t>
            </w:r>
          </w:p>
        </w:tc>
      </w:tr>
    </w:tbl>
    <w:p w:rsidR="00A71F8C" w:rsidRPr="00885826" w:rsidRDefault="00A71F8C" w:rsidP="00ED55B5">
      <w:pPr>
        <w:jc w:val="both"/>
        <w:rPr>
          <w:rFonts w:cs="Arial"/>
        </w:rPr>
      </w:pPr>
    </w:p>
    <w:p w:rsidR="0082535C" w:rsidRPr="00885826" w:rsidRDefault="00ED55B5" w:rsidP="0082535C">
      <w:pPr>
        <w:jc w:val="both"/>
        <w:rPr>
          <w:rFonts w:cs="Arial"/>
        </w:rPr>
      </w:pPr>
      <w:r w:rsidRPr="00885826">
        <w:rPr>
          <w:rFonts w:cs="Arial"/>
        </w:rPr>
        <w:t xml:space="preserve">Do cen netto określonych w Tabeli 3 </w:t>
      </w:r>
      <w:r w:rsidR="00F62290" w:rsidRPr="00885826">
        <w:rPr>
          <w:rFonts w:cs="Arial"/>
        </w:rPr>
        <w:t xml:space="preserve">dolicza się podatek VAT od towarów i usług w wysokości </w:t>
      </w:r>
      <w:r w:rsidR="001C7948" w:rsidRPr="00885826">
        <w:rPr>
          <w:rFonts w:cs="Arial"/>
        </w:rPr>
        <w:t>8</w:t>
      </w:r>
      <w:r w:rsidR="00A008CB" w:rsidRPr="00885826">
        <w:rPr>
          <w:rFonts w:cs="Arial"/>
        </w:rPr>
        <w:t xml:space="preserve">%, </w:t>
      </w:r>
      <w:r w:rsidR="00F62290" w:rsidRPr="00885826">
        <w:rPr>
          <w:rFonts w:cs="Arial"/>
        </w:rPr>
        <w:t xml:space="preserve">określonej odrębnymi </w:t>
      </w:r>
      <w:r w:rsidR="0082535C" w:rsidRPr="00885826">
        <w:rPr>
          <w:rFonts w:cs="Arial"/>
        </w:rPr>
        <w:t>przepisami</w:t>
      </w:r>
      <w:r w:rsidR="00D76B2F" w:rsidRPr="00885826">
        <w:rPr>
          <w:rFonts w:cs="Arial"/>
        </w:rPr>
        <w:t>.</w:t>
      </w:r>
    </w:p>
    <w:p w:rsidR="00ED55B5" w:rsidRPr="00885826" w:rsidRDefault="00ED55B5" w:rsidP="00ED55B5">
      <w:pPr>
        <w:jc w:val="both"/>
        <w:rPr>
          <w:rFonts w:cs="Arial"/>
        </w:rPr>
      </w:pPr>
    </w:p>
    <w:p w:rsidR="00302770" w:rsidRPr="00885826" w:rsidRDefault="00302770" w:rsidP="00203073">
      <w:pPr>
        <w:jc w:val="both"/>
        <w:rPr>
          <w:rFonts w:cs="Arial"/>
        </w:rPr>
      </w:pPr>
    </w:p>
    <w:p w:rsidR="00203073" w:rsidRPr="00885826" w:rsidRDefault="00203073" w:rsidP="00203073">
      <w:pPr>
        <w:pStyle w:val="Nagwek1"/>
        <w:rPr>
          <w:rStyle w:val="Pogrubienie"/>
          <w:rFonts w:cs="Arial"/>
          <w:b/>
        </w:rPr>
      </w:pPr>
      <w:bookmarkStart w:id="16" w:name="_Toc42487635"/>
      <w:bookmarkStart w:id="17" w:name="_Toc42572690"/>
      <w:r w:rsidRPr="00885826">
        <w:rPr>
          <w:rStyle w:val="Pogrubienie"/>
          <w:rFonts w:cs="Arial"/>
          <w:b/>
        </w:rPr>
        <w:lastRenderedPageBreak/>
        <w:t>Warunki rozliczeń z uwzględnieniem przyrządów i urządzeń pomiarowych.</w:t>
      </w:r>
      <w:bookmarkEnd w:id="16"/>
      <w:bookmarkEnd w:id="17"/>
      <w:r w:rsidRPr="00885826">
        <w:rPr>
          <w:rStyle w:val="Pogrubienie"/>
          <w:rFonts w:cs="Arial"/>
          <w:b/>
        </w:rPr>
        <w:br/>
      </w:r>
    </w:p>
    <w:p w:rsidR="00203073" w:rsidRPr="00885826" w:rsidRDefault="00203073" w:rsidP="00203073">
      <w:pPr>
        <w:jc w:val="both"/>
        <w:rPr>
          <w:rFonts w:cs="Arial"/>
        </w:rPr>
      </w:pPr>
      <w:bookmarkStart w:id="18" w:name="_Toc42487636"/>
      <w:r w:rsidRPr="00885826">
        <w:rPr>
          <w:rFonts w:cs="Arial"/>
        </w:rPr>
        <w:t>Rozliczenia za zbiorowe zaopatrzenie w wodę i zbiorowe odprowadzanie ścieków prowadzone są zgodnie z przepisami ustawy i rozporządzenia, wymienionymi w pkt 1.</w:t>
      </w:r>
      <w:bookmarkEnd w:id="18"/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br/>
        <w:t>Należności za zbiorowe zaopatrzenie w wodę i zbiorowe odprowadzanie ścieków ustala się jako iloczyny taryfowych cen oraz odpowiadających im ilości świadczonych usług.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 xml:space="preserve">Dla obiektów, zlokalizowanych na terenie działania przedsiębiorstwa wodociągowo- kanalizacyjnego wyposażonych w wodomierze główne, ilość wody dostarczonej do nieruchomości ustala się na podstawie ich wskazań. </w:t>
      </w: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>W przypadku braku wodomierzy, ilość dostarczonej wody ustala się zgodnie z przeciętnymi normami zużycia wody określonymi w odrębnych przepisach.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pStyle w:val="Tekstpodstawowy3"/>
        <w:jc w:val="both"/>
        <w:rPr>
          <w:rFonts w:cs="Arial"/>
          <w:color w:val="auto"/>
          <w:u w:val="none"/>
        </w:rPr>
      </w:pPr>
      <w:r w:rsidRPr="00885826">
        <w:rPr>
          <w:rFonts w:cs="Arial"/>
          <w:color w:val="auto"/>
          <w:u w:val="none"/>
        </w:rPr>
        <w:t>Ilość ścieków w obiektach wyposażonych w urządzenie pomiarowe ustala się w oparciu o ich wskazania.</w:t>
      </w:r>
    </w:p>
    <w:p w:rsidR="00203073" w:rsidRPr="00885826" w:rsidRDefault="00203073" w:rsidP="00203073">
      <w:pPr>
        <w:pStyle w:val="Tekstpodstawowy3"/>
        <w:jc w:val="both"/>
        <w:rPr>
          <w:rFonts w:cs="Arial"/>
          <w:color w:val="auto"/>
          <w:u w:val="none"/>
        </w:rPr>
      </w:pPr>
      <w:r w:rsidRPr="00885826">
        <w:rPr>
          <w:rFonts w:cs="Arial"/>
          <w:color w:val="auto"/>
          <w:u w:val="none"/>
        </w:rPr>
        <w:t xml:space="preserve">W przypadkach braku wyposażenia w urządzenia pomiarowe, ilość dostarczonych ścieków, zgodnie z art.27, ust. 5 ustawy, ustala się jako równą ilości wody pobranej lub </w:t>
      </w:r>
      <w:r w:rsidR="007A5809" w:rsidRPr="00885826">
        <w:rPr>
          <w:rFonts w:cs="Arial"/>
          <w:color w:val="auto"/>
          <w:u w:val="none"/>
        </w:rPr>
        <w:t>na zasadach określonych</w:t>
      </w:r>
      <w:r w:rsidRPr="00885826">
        <w:rPr>
          <w:rFonts w:cs="Arial"/>
          <w:color w:val="auto"/>
          <w:u w:val="none"/>
        </w:rPr>
        <w:t xml:space="preserve"> w umowie.</w:t>
      </w:r>
    </w:p>
    <w:p w:rsidR="00203073" w:rsidRPr="00885826" w:rsidRDefault="00203073" w:rsidP="00203073">
      <w:pPr>
        <w:pStyle w:val="Tekstpodstawowy3"/>
        <w:jc w:val="both"/>
        <w:rPr>
          <w:rFonts w:cs="Arial"/>
          <w:color w:val="auto"/>
          <w:u w:val="none"/>
        </w:rPr>
      </w:pPr>
      <w:r w:rsidRPr="00885826">
        <w:rPr>
          <w:rFonts w:cs="Arial"/>
          <w:color w:val="auto"/>
          <w:u w:val="none"/>
        </w:rPr>
        <w:t>W rozliczeniach ilości odprowadzonych ścieków, ilość bezpowrotnie zużytej wody uwzględnia się wyłącznie w przypadkach, gdy wielkość jej zużycia na ten cel ustalona jest na podstawie dodatkowego wodomierza zainstalowanego na koszt odbiorcy usług.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pStyle w:val="Tekstpodstawowy2"/>
        <w:rPr>
          <w:rFonts w:cs="Arial"/>
        </w:rPr>
      </w:pPr>
      <w:r w:rsidRPr="00885826">
        <w:rPr>
          <w:rFonts w:cs="Arial"/>
        </w:rPr>
        <w:t>W przypadku stwierdzenia nieprawidłowego działania wodomierza głównego, jeżeli umowa nie stanowi inaczej, ilość pobranej wody ustala się na podstawie średniego zużycia wody w okresie 3 miesięcy przed stwierdzeniem niesprawności działania wodomierza, a gdy nie jest to możliwe – na podstawie średniego zużycia wody w analogicznym okresie roku poprzedniego lub iloczynu średniomiesięcznego zużycia wody w roku ubiegłym i liczby miesięcy nieprawidłowego działania wodomierza.</w:t>
      </w:r>
    </w:p>
    <w:p w:rsidR="00203073" w:rsidRPr="00885826" w:rsidRDefault="00203073" w:rsidP="00203073">
      <w:pPr>
        <w:pStyle w:val="Tekstpodstawowy2"/>
        <w:rPr>
          <w:rFonts w:cs="Arial"/>
        </w:rPr>
      </w:pPr>
    </w:p>
    <w:p w:rsidR="00203073" w:rsidRPr="00885826" w:rsidRDefault="00203073" w:rsidP="00203073">
      <w:pPr>
        <w:pStyle w:val="Tekstpodstawowy2"/>
        <w:rPr>
          <w:rFonts w:cs="Arial"/>
        </w:rPr>
      </w:pPr>
      <w:r w:rsidRPr="00885826">
        <w:rPr>
          <w:rFonts w:cs="Arial"/>
        </w:rPr>
        <w:t>W przypadku braku możliwości odczytu, obciążenie będzie miało charakter zaliczki w wysokości dotychczasowego przeciętnego zużycia, która zostanie rozliczona w okresie obrachunkowym, następującym po ustaniu przeszkód uniemożliwiających odczyt.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>W przypadku zawarcia umów z korzystającymi z lokali w budynkach wielolokalowych, ilości dostarczonej wody ustala się na podstawie odczytów wodomierzy zainstalowanych w lokalach i wodomierza głównego. Ewentualną różnicę wskazań między wodomierzem głównym a podlicznikami, dzieli się proporcjonalnie do ilości pobranej wody przez korzystających z lokali.</w:t>
      </w:r>
    </w:p>
    <w:p w:rsidR="00203073" w:rsidRPr="00885826" w:rsidRDefault="00203073" w:rsidP="00203073">
      <w:pPr>
        <w:jc w:val="both"/>
        <w:rPr>
          <w:rFonts w:cs="Arial"/>
        </w:rPr>
      </w:pP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>Odbiorca usług dokonuje zapłaty za dostarczoną wodę i odprowadzone ścieki na warunkach i w terminach określonych na fakturze.</w:t>
      </w: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>Zgłoszenie przez odbiorcę usług, zastrzeżeń do wysokości faktury nie wstrzymuje jej zapłaty.</w:t>
      </w:r>
      <w:r w:rsidRPr="00885826">
        <w:rPr>
          <w:rFonts w:cs="Arial"/>
        </w:rPr>
        <w:br/>
        <w:t>W przypadku nadpłaty zalicza się ją na poczet przyszłych należności lub na żądanie odbiorcy usług, zwraca się ją w terminie 14 dni od dnia złożenia wniosku w tej sprawie.</w:t>
      </w:r>
    </w:p>
    <w:p w:rsidR="00203073" w:rsidRPr="00885826" w:rsidRDefault="00203073" w:rsidP="00203073">
      <w:pPr>
        <w:jc w:val="both"/>
        <w:rPr>
          <w:rFonts w:cs="Arial"/>
        </w:rPr>
      </w:pPr>
      <w:r w:rsidRPr="00885826">
        <w:rPr>
          <w:rFonts w:cs="Arial"/>
        </w:rPr>
        <w:t>Przedsiębiorstwo, na wniosek odbiorcy usług dokonuje sprawdzenia prawidłowości działania wodomierza. W przypadku braku potwierdzenia jego niesprawności, odbiorca pokrywa koszty sprawdzenia.</w:t>
      </w:r>
    </w:p>
    <w:p w:rsidR="00203073" w:rsidRPr="00885826" w:rsidRDefault="00203073" w:rsidP="00203073">
      <w:pPr>
        <w:pStyle w:val="Tekstpodstawowy2"/>
        <w:rPr>
          <w:rFonts w:cs="Arial"/>
        </w:rPr>
      </w:pPr>
      <w:r w:rsidRPr="00885826">
        <w:rPr>
          <w:rFonts w:cs="Arial"/>
        </w:rPr>
        <w:t>O ile umowa nie stanowi inaczej, opłaty za zbiorowe zaopatrzenie w wodę i zbiorowe odprowadzanie ścieków pobierane są za każdy miesiąc, w którym świadczone były usługi.</w:t>
      </w:r>
    </w:p>
    <w:p w:rsidR="00203073" w:rsidRPr="00885826" w:rsidRDefault="00203073" w:rsidP="00203073">
      <w:pPr>
        <w:rPr>
          <w:rFonts w:cs="Arial"/>
        </w:rPr>
      </w:pPr>
      <w:r w:rsidRPr="00885826">
        <w:rPr>
          <w:rFonts w:cs="Arial"/>
        </w:rPr>
        <w:t>Odbiorca usług dokonuje zapłaty za dostarczoną wodę i odprowadzone ścieki na warunkach i w terminach określonych w umowie.</w:t>
      </w:r>
    </w:p>
    <w:p w:rsidR="00B97C65" w:rsidRPr="00885826" w:rsidRDefault="00B97C65">
      <w:pPr>
        <w:pStyle w:val="Spistreci1"/>
      </w:pPr>
    </w:p>
    <w:p w:rsidR="00EB351C" w:rsidRPr="00885826" w:rsidRDefault="00EB351C" w:rsidP="00EB351C">
      <w:pPr>
        <w:pStyle w:val="Nagwek1"/>
        <w:rPr>
          <w:rFonts w:cs="Arial"/>
        </w:rPr>
      </w:pPr>
      <w:bookmarkStart w:id="19" w:name="_Toc42572691"/>
      <w:bookmarkEnd w:id="8"/>
      <w:r w:rsidRPr="00885826">
        <w:rPr>
          <w:rFonts w:cs="Arial"/>
        </w:rPr>
        <w:lastRenderedPageBreak/>
        <w:t>Warunki stosowania cen.</w:t>
      </w:r>
      <w:bookmarkEnd w:id="19"/>
    </w:p>
    <w:p w:rsidR="00EB351C" w:rsidRPr="00885826" w:rsidRDefault="00EB351C" w:rsidP="00EB351C">
      <w:pPr>
        <w:jc w:val="both"/>
        <w:rPr>
          <w:rFonts w:cs="Arial"/>
          <w:b/>
        </w:rPr>
      </w:pPr>
      <w:r w:rsidRPr="00885826">
        <w:rPr>
          <w:rFonts w:cs="Arial"/>
          <w:b/>
        </w:rPr>
        <w:t xml:space="preserve"> </w:t>
      </w:r>
    </w:p>
    <w:p w:rsidR="00EB351C" w:rsidRPr="00885826" w:rsidRDefault="00EB351C" w:rsidP="00EB351C">
      <w:pPr>
        <w:numPr>
          <w:ilvl w:val="0"/>
          <w:numId w:val="5"/>
        </w:numPr>
        <w:jc w:val="both"/>
        <w:rPr>
          <w:rFonts w:cs="Arial"/>
          <w:b/>
        </w:rPr>
      </w:pPr>
      <w:r w:rsidRPr="00885826">
        <w:rPr>
          <w:rFonts w:cs="Arial"/>
          <w:b/>
        </w:rPr>
        <w:t>Zakres świadczonych usług.</w:t>
      </w:r>
    </w:p>
    <w:p w:rsidR="00EB351C" w:rsidRPr="00885826" w:rsidRDefault="00EB351C" w:rsidP="00EB351C">
      <w:pPr>
        <w:jc w:val="both"/>
        <w:rPr>
          <w:rFonts w:cs="Arial"/>
        </w:rPr>
      </w:pPr>
      <w:r w:rsidRPr="00885826">
        <w:rPr>
          <w:rFonts w:cs="Arial"/>
        </w:rPr>
        <w:br/>
        <w:t>„Energetyka” spółka z o.o. z siedzibą w Lubinie prowadzi działalność w zakresie zbiorowego zaopatrzenia w wodę oraz zbiorowego odprowadzania ścieków.</w:t>
      </w:r>
    </w:p>
    <w:p w:rsidR="00EB351C" w:rsidRPr="00885826" w:rsidRDefault="00EB351C" w:rsidP="00EB351C">
      <w:pPr>
        <w:jc w:val="both"/>
        <w:rPr>
          <w:rFonts w:cs="Arial"/>
        </w:rPr>
      </w:pPr>
      <w:r w:rsidRPr="00885826">
        <w:rPr>
          <w:rFonts w:cs="Arial"/>
        </w:rPr>
        <w:t>Zobowiązana jest do zapewnienia ciągłości dostaw i odpowiedniej jakości wody oraz niezawodnego odprowadzania ścieków mając na uwadze ochronę interesów odbiorców usług oraz wymagania ochrony środowiska, a także optymalizację kosztów.</w:t>
      </w:r>
    </w:p>
    <w:p w:rsidR="00EB351C" w:rsidRPr="00885826" w:rsidRDefault="00EB351C" w:rsidP="00EB351C">
      <w:pPr>
        <w:pStyle w:val="Tekstpodstawowy2"/>
        <w:rPr>
          <w:rFonts w:cs="Arial"/>
        </w:rPr>
      </w:pPr>
      <w:r w:rsidRPr="00885826">
        <w:rPr>
          <w:rFonts w:cs="Arial"/>
        </w:rPr>
        <w:t>Zbiorowe zaopatrzenie w wodę, dokonywane jest dla wszystkich odbiorców usług w oparciu o takie same zasady technologiczne i techniczne. Dotyczy to zarówno zbiorowego zaopatrzenia w wodę budynków jednorodzinnych i wielorodzinnych oraz budynków użyteczności publicznej jak i wody przeznaczonej na cele usługowo – handlowe i odbiorców przemysłowych.</w:t>
      </w:r>
    </w:p>
    <w:p w:rsidR="00B97C65" w:rsidRPr="00885826" w:rsidRDefault="00B97C65">
      <w:pPr>
        <w:jc w:val="both"/>
      </w:pPr>
    </w:p>
    <w:p w:rsidR="00B97C65" w:rsidRPr="00885826" w:rsidRDefault="00B97C65">
      <w:pPr>
        <w:numPr>
          <w:ilvl w:val="0"/>
          <w:numId w:val="5"/>
        </w:numPr>
        <w:jc w:val="both"/>
        <w:rPr>
          <w:rFonts w:cs="Arial"/>
          <w:b/>
        </w:rPr>
      </w:pPr>
      <w:r w:rsidRPr="00885826">
        <w:rPr>
          <w:rFonts w:cs="Arial"/>
          <w:b/>
        </w:rPr>
        <w:t>Standardy jakościowe obsługi odbiorców usług.</w:t>
      </w:r>
    </w:p>
    <w:p w:rsidR="00B97C65" w:rsidRPr="00885826" w:rsidRDefault="00B97C65">
      <w:pPr>
        <w:jc w:val="both"/>
        <w:rPr>
          <w:rFonts w:cs="Arial"/>
        </w:rPr>
      </w:pPr>
      <w:r w:rsidRPr="00885826">
        <w:rPr>
          <w:rFonts w:cs="Arial"/>
        </w:rPr>
        <w:br/>
        <w:t xml:space="preserve">Określone w taryfach ceny stosuje się przy zachowaniu standardów jakościowych obsługi klientów, które wynikają z obowiązujących przepisów prawnych i które zostały określone w </w:t>
      </w:r>
      <w:r w:rsidR="00616523" w:rsidRPr="00885826">
        <w:rPr>
          <w:rFonts w:cs="Arial"/>
          <w:b/>
        </w:rPr>
        <w:t>Decyzji</w:t>
      </w:r>
      <w:r w:rsidRPr="00885826">
        <w:rPr>
          <w:rFonts w:cs="Arial"/>
        </w:rPr>
        <w:t xml:space="preserve"> </w:t>
      </w:r>
      <w:r w:rsidR="00616523" w:rsidRPr="00885826">
        <w:rPr>
          <w:rFonts w:cs="Arial"/>
          <w:b/>
        </w:rPr>
        <w:t>SW.7033-1/08</w:t>
      </w:r>
      <w:r w:rsidR="00616523" w:rsidRPr="00885826">
        <w:rPr>
          <w:rFonts w:cs="Arial"/>
          <w:color w:val="0000FF"/>
        </w:rPr>
        <w:t xml:space="preserve"> </w:t>
      </w:r>
      <w:r w:rsidRPr="00885826">
        <w:rPr>
          <w:rFonts w:cs="Arial"/>
          <w:b/>
        </w:rPr>
        <w:t>na działalność w zakresie zbiorowego zaopatrzenia w wodę i zbiorowego odprowadzania ścieków</w:t>
      </w:r>
      <w:r w:rsidRPr="00885826">
        <w:rPr>
          <w:rFonts w:cs="Arial"/>
        </w:rPr>
        <w:t xml:space="preserve"> oraz w </w:t>
      </w:r>
      <w:r w:rsidRPr="00885826">
        <w:rPr>
          <w:rFonts w:cs="Arial"/>
          <w:b/>
        </w:rPr>
        <w:t>Regulaminie dostarczania wody i odprowadzania ścieków obowiązującym na terenie</w:t>
      </w:r>
      <w:r w:rsidRPr="00885826">
        <w:rPr>
          <w:rFonts w:cs="Arial"/>
          <w:b/>
          <w:color w:val="0000FF"/>
        </w:rPr>
        <w:t xml:space="preserve"> </w:t>
      </w:r>
      <w:r w:rsidRPr="00885826">
        <w:rPr>
          <w:rFonts w:cs="Arial"/>
          <w:b/>
        </w:rPr>
        <w:t>Gminy Polkowice</w:t>
      </w:r>
      <w:r w:rsidR="007771A2" w:rsidRPr="00885826">
        <w:rPr>
          <w:rFonts w:cs="Arial"/>
          <w:b/>
        </w:rPr>
        <w:t xml:space="preserve">, </w:t>
      </w:r>
      <w:r w:rsidR="007771A2" w:rsidRPr="00885826">
        <w:rPr>
          <w:rFonts w:cs="Arial"/>
        </w:rPr>
        <w:t>uchwalonym przez Radę Gminy</w:t>
      </w:r>
      <w:r w:rsidRPr="00885826">
        <w:rPr>
          <w:rFonts w:cs="Arial"/>
        </w:rPr>
        <w:t>.</w:t>
      </w:r>
    </w:p>
    <w:p w:rsidR="007771A2" w:rsidRPr="00885826" w:rsidRDefault="00B97C65" w:rsidP="007771A2">
      <w:pPr>
        <w:pStyle w:val="Tekstpodstawowy2"/>
        <w:rPr>
          <w:rFonts w:cs="Arial"/>
        </w:rPr>
      </w:pPr>
      <w:r w:rsidRPr="00885826">
        <w:br/>
      </w:r>
      <w:r w:rsidR="007771A2" w:rsidRPr="00885826">
        <w:rPr>
          <w:rFonts w:cs="Arial"/>
        </w:rPr>
        <w:t>Jakość wody produkowanej przez przedsiębiorstwo jest zgodna z normami krajowymi. Woda ujmowana z ujęć głębinowych poddawana jest procesom uzdatniania.</w:t>
      </w:r>
    </w:p>
    <w:p w:rsidR="007771A2" w:rsidRPr="00885826" w:rsidRDefault="007771A2" w:rsidP="007771A2">
      <w:pPr>
        <w:jc w:val="both"/>
        <w:rPr>
          <w:rFonts w:cs="Arial"/>
        </w:rPr>
      </w:pPr>
      <w:r w:rsidRPr="00885826">
        <w:rPr>
          <w:rFonts w:cs="Arial"/>
        </w:rPr>
        <w:t>W celu poprawy jakości usług „Energetyka” spółka z o.o.  posiada system kontroli procesów produkcyjnych, umożliwiający likwidację zakłóceń w procesie, a także stałą kontrolę parametrów jakościowych.</w:t>
      </w:r>
    </w:p>
    <w:p w:rsidR="007771A2" w:rsidRPr="00885826" w:rsidRDefault="007771A2" w:rsidP="007771A2">
      <w:pPr>
        <w:jc w:val="both"/>
        <w:rPr>
          <w:rFonts w:cs="Arial"/>
        </w:rPr>
      </w:pPr>
      <w:r w:rsidRPr="00885826">
        <w:rPr>
          <w:rFonts w:cs="Arial"/>
        </w:rPr>
        <w:t>Bieżące analizy jakości wody i zawartości zanieczyszczeń w ściekach prowadzone są przez laboratorium Centrum Bada</w:t>
      </w:r>
      <w:r w:rsidR="00D76B2F" w:rsidRPr="00885826">
        <w:rPr>
          <w:rFonts w:cs="Arial"/>
        </w:rPr>
        <w:t>ń</w:t>
      </w:r>
      <w:r w:rsidRPr="00885826">
        <w:rPr>
          <w:rFonts w:cs="Arial"/>
        </w:rPr>
        <w:t xml:space="preserve"> Jakości sp. z o.o. w Lubinie . </w:t>
      </w:r>
    </w:p>
    <w:p w:rsidR="007771A2" w:rsidRPr="00885826" w:rsidRDefault="007771A2" w:rsidP="007771A2">
      <w:pPr>
        <w:jc w:val="both"/>
        <w:rPr>
          <w:rFonts w:cs="Arial"/>
        </w:rPr>
      </w:pPr>
      <w:r w:rsidRPr="00885826">
        <w:rPr>
          <w:rFonts w:cs="Arial"/>
        </w:rPr>
        <w:t xml:space="preserve"> W systemie wielozmianowym pracuje organizacyjnie wydzielone pogotowie wodno – kanalizacyjne, gdzie są zgłaszane awarie w celu ich usunięcia.</w:t>
      </w:r>
    </w:p>
    <w:p w:rsidR="00B97C65" w:rsidRPr="00885826" w:rsidRDefault="00B97C65">
      <w:pPr>
        <w:jc w:val="both"/>
      </w:pPr>
    </w:p>
    <w:p w:rsidR="00B97C65" w:rsidRPr="00885826" w:rsidRDefault="00B97C65">
      <w:pPr>
        <w:jc w:val="both"/>
      </w:pPr>
    </w:p>
    <w:sectPr w:rsidR="00B97C65" w:rsidRPr="0088582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276" w:bottom="1418" w:left="1276" w:header="1134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3D" w:rsidRDefault="0066653D">
      <w:r>
        <w:separator/>
      </w:r>
    </w:p>
  </w:endnote>
  <w:endnote w:type="continuationSeparator" w:id="0">
    <w:p w:rsidR="0066653D" w:rsidRDefault="006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31" w:rsidRPr="00885826" w:rsidRDefault="00176031">
    <w:pPr>
      <w:pStyle w:val="Stopka"/>
      <w:pBdr>
        <w:top w:val="single" w:sz="4" w:space="1" w:color="auto"/>
      </w:pBdr>
      <w:jc w:val="center"/>
    </w:pPr>
    <w:r w:rsidRPr="00885826">
      <w:rPr>
        <w:rStyle w:val="Numerstrony"/>
      </w:rPr>
      <w:t xml:space="preserve">- </w:t>
    </w:r>
    <w:r w:rsidRPr="00885826">
      <w:rPr>
        <w:rStyle w:val="Numerstrony"/>
      </w:rPr>
      <w:fldChar w:fldCharType="begin"/>
    </w:r>
    <w:r w:rsidRPr="00885826">
      <w:rPr>
        <w:rStyle w:val="Numerstrony"/>
      </w:rPr>
      <w:instrText xml:space="preserve"> PAGE </w:instrText>
    </w:r>
    <w:r w:rsidRPr="00885826">
      <w:rPr>
        <w:rStyle w:val="Numerstrony"/>
      </w:rPr>
      <w:fldChar w:fldCharType="separate"/>
    </w:r>
    <w:r w:rsidR="00B73BE8">
      <w:rPr>
        <w:rStyle w:val="Numerstrony"/>
        <w:noProof/>
      </w:rPr>
      <w:t>4</w:t>
    </w:r>
    <w:r w:rsidRPr="00885826">
      <w:rPr>
        <w:rStyle w:val="Numerstrony"/>
      </w:rPr>
      <w:fldChar w:fldCharType="end"/>
    </w:r>
    <w:r w:rsidRPr="00885826">
      <w:rPr>
        <w:rStyle w:val="Numerstrony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31" w:rsidRPr="00885826" w:rsidRDefault="00176031">
    <w:pPr>
      <w:pStyle w:val="Stopka"/>
      <w:pBdr>
        <w:top w:val="single" w:sz="4" w:space="1" w:color="auto"/>
      </w:pBdr>
      <w:jc w:val="center"/>
      <w:rPr>
        <w:rFonts w:cs="Arial"/>
        <w:b/>
      </w:rPr>
    </w:pPr>
    <w:r w:rsidRPr="00885826">
      <w:rPr>
        <w:rFonts w:cs="Arial"/>
        <w:b/>
      </w:rPr>
      <w:t>Lubin - wrzesień 201</w:t>
    </w:r>
    <w:r w:rsidR="0072403E">
      <w:rPr>
        <w:rFonts w:cs="Arial"/>
        <w:b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3D" w:rsidRDefault="0066653D">
      <w:r>
        <w:separator/>
      </w:r>
    </w:p>
  </w:footnote>
  <w:footnote w:type="continuationSeparator" w:id="0">
    <w:p w:rsidR="0066653D" w:rsidRDefault="0066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31" w:rsidRDefault="00176031">
    <w:pPr>
      <w:pStyle w:val="Tytu"/>
      <w:pBdr>
        <w:bottom w:val="single" w:sz="4" w:space="1" w:color="auto"/>
      </w:pBdr>
      <w:rPr>
        <w:rStyle w:val="Pogrubienie"/>
        <w:b w:val="0"/>
        <w:caps/>
        <w:sz w:val="16"/>
      </w:rPr>
    </w:pPr>
    <w:r>
      <w:rPr>
        <w:rStyle w:val="Pogrubienie"/>
        <w:b w:val="0"/>
        <w:sz w:val="16"/>
      </w:rPr>
      <w:t xml:space="preserve">TARYFY  </w:t>
    </w:r>
    <w:r>
      <w:rPr>
        <w:rStyle w:val="Pogrubienie"/>
        <w:b w:val="0"/>
        <w:caps/>
        <w:sz w:val="16"/>
      </w:rPr>
      <w:t>ZA ZBIOROWE ZAOPATRZENIE W WODĘ I ZBIOROWE ODPROWADZANIE ŚCIEKÓW  „ENERGETYKA” SP. Z O.O. Z SIEDZIBĄ W LUBINIE.</w:t>
    </w:r>
  </w:p>
  <w:p w:rsidR="00176031" w:rsidRDefault="001760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31" w:rsidRPr="00885826" w:rsidRDefault="00176031">
    <w:pPr>
      <w:pStyle w:val="Nagwek"/>
      <w:pBdr>
        <w:bottom w:val="single" w:sz="4" w:space="1" w:color="auto"/>
      </w:pBdr>
      <w:rPr>
        <w:rFonts w:cs="Arial"/>
        <w:sz w:val="28"/>
      </w:rPr>
    </w:pPr>
    <w:r w:rsidRPr="00885826">
      <w:rPr>
        <w:rFonts w:cs="Arial"/>
        <w:b/>
        <w:sz w:val="28"/>
      </w:rPr>
      <w:t>„Energetyka” sp. z o.o.</w:t>
    </w:r>
    <w:r w:rsidRPr="00885826">
      <w:rPr>
        <w:rFonts w:cs="Arial"/>
        <w:b/>
        <w:sz w:val="28"/>
      </w:rPr>
      <w:tab/>
    </w:r>
    <w:r w:rsidRPr="00885826">
      <w:rPr>
        <w:rFonts w:cs="Arial"/>
        <w:sz w:val="28"/>
      </w:rPr>
      <w:t>59-301 Lubin</w:t>
    </w:r>
    <w:r w:rsidRPr="00885826">
      <w:rPr>
        <w:rFonts w:cs="Arial"/>
        <w:sz w:val="28"/>
      </w:rPr>
      <w:tab/>
    </w:r>
    <w:r w:rsidR="00FE57BC" w:rsidRPr="00885826">
      <w:rPr>
        <w:rFonts w:cs="Arial"/>
        <w:sz w:val="28"/>
      </w:rPr>
      <w:t xml:space="preserve"> </w:t>
    </w:r>
    <w:r w:rsidRPr="00885826">
      <w:rPr>
        <w:rFonts w:cs="Arial"/>
        <w:sz w:val="28"/>
      </w:rPr>
      <w:t>ul. M. Skłodowskiej – Curie 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9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041D18"/>
    <w:multiLevelType w:val="singleLevel"/>
    <w:tmpl w:val="CA4A10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54E0E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BB78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662F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67E5777"/>
    <w:multiLevelType w:val="singleLevel"/>
    <w:tmpl w:val="75A48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2DD2102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4156E4"/>
    <w:multiLevelType w:val="hybridMultilevel"/>
    <w:tmpl w:val="26AA953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3F0A1A2E"/>
    <w:multiLevelType w:val="singleLevel"/>
    <w:tmpl w:val="75A48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470C4E56"/>
    <w:multiLevelType w:val="singleLevel"/>
    <w:tmpl w:val="75A48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533F65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84400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B725DDC"/>
    <w:multiLevelType w:val="singleLevel"/>
    <w:tmpl w:val="75A48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69C9086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84374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25C77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03105D"/>
    <w:multiLevelType w:val="singleLevel"/>
    <w:tmpl w:val="B58A0E8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13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3"/>
  </w:num>
  <w:num w:numId="13">
    <w:abstractNumId w:val="12"/>
  </w:num>
  <w:num w:numId="14">
    <w:abstractNumId w:val="3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E8"/>
    <w:rsid w:val="00006BFA"/>
    <w:rsid w:val="00011BC7"/>
    <w:rsid w:val="00017C3F"/>
    <w:rsid w:val="0007085C"/>
    <w:rsid w:val="000826F3"/>
    <w:rsid w:val="0009415C"/>
    <w:rsid w:val="000F082C"/>
    <w:rsid w:val="001348AE"/>
    <w:rsid w:val="0017238C"/>
    <w:rsid w:val="00176031"/>
    <w:rsid w:val="001B1437"/>
    <w:rsid w:val="001C7948"/>
    <w:rsid w:val="001D4F52"/>
    <w:rsid w:val="00203073"/>
    <w:rsid w:val="0020418C"/>
    <w:rsid w:val="002562E0"/>
    <w:rsid w:val="0029502E"/>
    <w:rsid w:val="00296EFF"/>
    <w:rsid w:val="00302770"/>
    <w:rsid w:val="00341BBA"/>
    <w:rsid w:val="00360C4E"/>
    <w:rsid w:val="003712B6"/>
    <w:rsid w:val="00373887"/>
    <w:rsid w:val="003A7A9C"/>
    <w:rsid w:val="003E1E7C"/>
    <w:rsid w:val="004312AC"/>
    <w:rsid w:val="0049255C"/>
    <w:rsid w:val="00494F60"/>
    <w:rsid w:val="004B2E94"/>
    <w:rsid w:val="004D53A3"/>
    <w:rsid w:val="00531B9F"/>
    <w:rsid w:val="00534820"/>
    <w:rsid w:val="005819BF"/>
    <w:rsid w:val="005B16FD"/>
    <w:rsid w:val="006037C6"/>
    <w:rsid w:val="00616523"/>
    <w:rsid w:val="00620A37"/>
    <w:rsid w:val="00635573"/>
    <w:rsid w:val="0065427F"/>
    <w:rsid w:val="0066653D"/>
    <w:rsid w:val="006B738A"/>
    <w:rsid w:val="006C1135"/>
    <w:rsid w:val="0072403E"/>
    <w:rsid w:val="00753A81"/>
    <w:rsid w:val="007646AB"/>
    <w:rsid w:val="007771A2"/>
    <w:rsid w:val="007A5809"/>
    <w:rsid w:val="007C2C95"/>
    <w:rsid w:val="008146D2"/>
    <w:rsid w:val="0082535C"/>
    <w:rsid w:val="00827F0F"/>
    <w:rsid w:val="0085367A"/>
    <w:rsid w:val="00863413"/>
    <w:rsid w:val="00885826"/>
    <w:rsid w:val="00893A44"/>
    <w:rsid w:val="008E0F8D"/>
    <w:rsid w:val="00900C47"/>
    <w:rsid w:val="00944745"/>
    <w:rsid w:val="009D6184"/>
    <w:rsid w:val="009D7EF1"/>
    <w:rsid w:val="00A008CB"/>
    <w:rsid w:val="00A17561"/>
    <w:rsid w:val="00A34AA3"/>
    <w:rsid w:val="00A37D88"/>
    <w:rsid w:val="00A61823"/>
    <w:rsid w:val="00A71F8C"/>
    <w:rsid w:val="00AC0DDA"/>
    <w:rsid w:val="00AC7098"/>
    <w:rsid w:val="00AD7585"/>
    <w:rsid w:val="00B60DDA"/>
    <w:rsid w:val="00B73BE8"/>
    <w:rsid w:val="00B97C65"/>
    <w:rsid w:val="00BB3068"/>
    <w:rsid w:val="00C86366"/>
    <w:rsid w:val="00CA4084"/>
    <w:rsid w:val="00CB09E8"/>
    <w:rsid w:val="00CC188D"/>
    <w:rsid w:val="00CD0F37"/>
    <w:rsid w:val="00CD1AC8"/>
    <w:rsid w:val="00CD59F5"/>
    <w:rsid w:val="00D07667"/>
    <w:rsid w:val="00D2336B"/>
    <w:rsid w:val="00D60D16"/>
    <w:rsid w:val="00D6484F"/>
    <w:rsid w:val="00D76B2F"/>
    <w:rsid w:val="00E04CF2"/>
    <w:rsid w:val="00E33A9E"/>
    <w:rsid w:val="00E35AFF"/>
    <w:rsid w:val="00E72E78"/>
    <w:rsid w:val="00E74FD6"/>
    <w:rsid w:val="00EB351C"/>
    <w:rsid w:val="00ED55B5"/>
    <w:rsid w:val="00EF5DC4"/>
    <w:rsid w:val="00F10FC8"/>
    <w:rsid w:val="00F5151E"/>
    <w:rsid w:val="00F62290"/>
    <w:rsid w:val="00FA3EC8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caps/>
    </w:rPr>
  </w:style>
  <w:style w:type="paragraph" w:styleId="Tekstpodstawowy2">
    <w:name w:val="Body Text 2"/>
    <w:basedOn w:val="Normalny"/>
    <w:pPr>
      <w:jc w:val="both"/>
    </w:pPr>
  </w:style>
  <w:style w:type="paragraph" w:styleId="Legenda">
    <w:name w:val="caption"/>
    <w:basedOn w:val="Normalny"/>
    <w:next w:val="Normalny"/>
    <w:qFormat/>
    <w:pPr>
      <w:jc w:val="both"/>
    </w:pPr>
    <w:rPr>
      <w:rFonts w:ascii="Verdana" w:hAnsi="Verdana"/>
      <w:b/>
    </w:r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color w:val="0000FF"/>
      <w:u w:val="single"/>
    </w:rPr>
  </w:style>
  <w:style w:type="paragraph" w:styleId="Tekstdymka">
    <w:name w:val="Balloon Text"/>
    <w:basedOn w:val="Normalny"/>
    <w:semiHidden/>
    <w:rsid w:val="007A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caps/>
    </w:rPr>
  </w:style>
  <w:style w:type="paragraph" w:styleId="Tekstpodstawowy2">
    <w:name w:val="Body Text 2"/>
    <w:basedOn w:val="Normalny"/>
    <w:pPr>
      <w:jc w:val="both"/>
    </w:pPr>
  </w:style>
  <w:style w:type="paragraph" w:styleId="Legenda">
    <w:name w:val="caption"/>
    <w:basedOn w:val="Normalny"/>
    <w:next w:val="Normalny"/>
    <w:qFormat/>
    <w:pPr>
      <w:jc w:val="both"/>
    </w:pPr>
    <w:rPr>
      <w:rFonts w:ascii="Verdana" w:hAnsi="Verdana"/>
      <w:b/>
    </w:r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color w:val="0000FF"/>
      <w:u w:val="single"/>
    </w:rPr>
  </w:style>
  <w:style w:type="paragraph" w:styleId="Tekstdymka">
    <w:name w:val="Balloon Text"/>
    <w:basedOn w:val="Normalny"/>
    <w:semiHidden/>
    <w:rsid w:val="007A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580C-CDED-4F5E-AB2A-3473EC57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TARYFA</vt:lpstr>
    </vt:vector>
  </TitlesOfParts>
  <Company>Energetyka Sp. z o.o.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TARYFA</dc:title>
  <dc:creator>JSielicki</dc:creator>
  <cp:lastModifiedBy>Sielicki Jerzy</cp:lastModifiedBy>
  <cp:revision>7</cp:revision>
  <cp:lastPrinted>2015-09-16T10:21:00Z</cp:lastPrinted>
  <dcterms:created xsi:type="dcterms:W3CDTF">2015-09-15T06:15:00Z</dcterms:created>
  <dcterms:modified xsi:type="dcterms:W3CDTF">2015-12-02T06:03:00Z</dcterms:modified>
</cp:coreProperties>
</file>